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A2FA0" w14:textId="77777777" w:rsidR="00B906AB" w:rsidRDefault="00000000">
      <w:pPr>
        <w:spacing w:after="0" w:line="263" w:lineRule="auto"/>
        <w:ind w:left="3074" w:right="2722" w:firstLine="137"/>
        <w:jc w:val="left"/>
      </w:pPr>
      <w:r>
        <w:rPr>
          <w:sz w:val="26"/>
        </w:rPr>
        <w:t>Helyi Választási Iroda 2378 Pusztavacs, Béke tér 10.</w:t>
      </w:r>
    </w:p>
    <w:p w14:paraId="0601E9AA" w14:textId="77777777" w:rsidR="00B906AB" w:rsidRDefault="00000000">
      <w:pPr>
        <w:spacing w:after="0" w:line="259" w:lineRule="auto"/>
        <w:ind w:left="50" w:firstLine="0"/>
        <w:jc w:val="center"/>
      </w:pPr>
      <w:r>
        <w:t xml:space="preserve">E-mail: </w:t>
      </w:r>
      <w:r>
        <w:rPr>
          <w:u w:val="single" w:color="000000"/>
        </w:rPr>
        <w:t>iegyzo@pusztavacs.hu</w:t>
      </w:r>
    </w:p>
    <w:p w14:paraId="126DDEC0" w14:textId="77777777" w:rsidR="00B906AB" w:rsidRDefault="00000000">
      <w:pPr>
        <w:spacing w:after="828" w:line="259" w:lineRule="auto"/>
        <w:ind w:left="7" w:right="-3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ECEAC0" wp14:editId="0FF66A98">
                <wp:extent cx="5779008" cy="9144"/>
                <wp:effectExtent l="0" t="0" r="0" b="0"/>
                <wp:docPr id="29765" name="Group 29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9008" cy="9144"/>
                          <a:chOff x="0" y="0"/>
                          <a:chExt cx="5779008" cy="9144"/>
                        </a:xfrm>
                      </wpg:grpSpPr>
                      <wps:wsp>
                        <wps:cNvPr id="29764" name="Shape 29764"/>
                        <wps:cNvSpPr/>
                        <wps:spPr>
                          <a:xfrm>
                            <a:off x="0" y="0"/>
                            <a:ext cx="5779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9008" h="9144">
                                <a:moveTo>
                                  <a:pt x="0" y="4572"/>
                                </a:moveTo>
                                <a:lnTo>
                                  <a:pt x="577900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765" style="width:455.04pt;height:0.720001pt;mso-position-horizontal-relative:char;mso-position-vertical-relative:line" coordsize="57790,91">
                <v:shape id="Shape 29764" style="position:absolute;width:57790;height:91;left:0;top:0;" coordsize="5779008,9144" path="m0,4572l5779008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C0723E0" w14:textId="77777777" w:rsidR="00B906AB" w:rsidRDefault="00000000">
      <w:pPr>
        <w:pStyle w:val="Cmsor1"/>
        <w:spacing w:after="0"/>
        <w:ind w:left="43" w:right="0" w:firstLine="0"/>
      </w:pPr>
      <w:r>
        <w:rPr>
          <w:sz w:val="34"/>
          <w:u w:val="single" w:color="000000"/>
        </w:rPr>
        <w:t>JEGYZÓKÖNYV</w:t>
      </w:r>
    </w:p>
    <w:tbl>
      <w:tblPr>
        <w:tblStyle w:val="TableGrid"/>
        <w:tblW w:w="7056" w:type="dxa"/>
        <w:tblInd w:w="29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4932"/>
      </w:tblGrid>
      <w:tr w:rsidR="00B906AB" w14:paraId="33FF944E" w14:textId="77777777">
        <w:trPr>
          <w:trHeight w:val="28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8F7FDB9" w14:textId="77777777" w:rsidR="00B906A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Ülés tárgya: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3CCD88A2" w14:textId="77777777" w:rsidR="00B906AB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 </w:t>
            </w:r>
            <w:proofErr w:type="spellStart"/>
            <w:r>
              <w:t>Pusztavacsi</w:t>
            </w:r>
            <w:proofErr w:type="spellEnd"/>
            <w:r>
              <w:t xml:space="preserve"> Helyi Választási Bizottság ülése</w:t>
            </w:r>
          </w:p>
        </w:tc>
      </w:tr>
      <w:tr w:rsidR="00B906AB" w14:paraId="720CBE7C" w14:textId="77777777">
        <w:trPr>
          <w:trHeight w:val="27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EE94BED" w14:textId="77777777" w:rsidR="00B906A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Ülés időpontja: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712A9E7" w14:textId="77777777" w:rsidR="00B906AB" w:rsidRDefault="00000000">
            <w:pPr>
              <w:spacing w:after="0" w:line="259" w:lineRule="auto"/>
              <w:ind w:left="0" w:firstLine="0"/>
              <w:jc w:val="left"/>
            </w:pPr>
            <w:r>
              <w:t>2024. április 26. (16 órai kezdettel)</w:t>
            </w:r>
          </w:p>
        </w:tc>
      </w:tr>
      <w:tr w:rsidR="00B906AB" w14:paraId="74624949" w14:textId="77777777">
        <w:trPr>
          <w:trHeight w:val="25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DF48465" w14:textId="4174B957" w:rsidR="00B906AB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Ülés hel</w:t>
            </w:r>
            <w:r w:rsidR="007E0893">
              <w:rPr>
                <w:u w:val="single" w:color="000000"/>
              </w:rPr>
              <w:t>y</w:t>
            </w:r>
            <w:r>
              <w:rPr>
                <w:u w:val="single" w:color="000000"/>
              </w:rPr>
              <w:t>e: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887FF84" w14:textId="77777777" w:rsidR="00B906AB" w:rsidRDefault="00000000">
            <w:pPr>
              <w:spacing w:after="0" w:line="259" w:lineRule="auto"/>
              <w:ind w:left="0" w:firstLine="0"/>
            </w:pPr>
            <w:proofErr w:type="spellStart"/>
            <w:r>
              <w:t>Pusztavacsi</w:t>
            </w:r>
            <w:proofErr w:type="spellEnd"/>
            <w:r>
              <w:t xml:space="preserve"> Polgármesteri Hivatal tanácskozóterme</w:t>
            </w:r>
          </w:p>
        </w:tc>
      </w:tr>
    </w:tbl>
    <w:p w14:paraId="79A269A8" w14:textId="77777777" w:rsidR="00B906AB" w:rsidRDefault="00000000">
      <w:pPr>
        <w:spacing w:after="268" w:line="259" w:lineRule="auto"/>
        <w:ind w:left="24" w:hanging="10"/>
        <w:jc w:val="left"/>
      </w:pPr>
      <w:r>
        <w:rPr>
          <w:sz w:val="26"/>
          <w:u w:val="single" w:color="000000"/>
        </w:rPr>
        <w:t>Napirend:</w:t>
      </w:r>
    </w:p>
    <w:p w14:paraId="66BC40D9" w14:textId="77777777" w:rsidR="00B906AB" w:rsidRDefault="00000000">
      <w:pPr>
        <w:numPr>
          <w:ilvl w:val="0"/>
          <w:numId w:val="1"/>
        </w:numPr>
        <w:spacing w:after="21"/>
        <w:ind w:left="728" w:right="14" w:hanging="346"/>
      </w:pPr>
      <w:r>
        <w:t>A 2024. június 9-ére kitűzött európai parlamenti és önkormányzati képviselőválasztással kapcsolatban a Helyi Választási Bizottság tagjainak és póttagjainak eskütétele</w:t>
      </w:r>
    </w:p>
    <w:p w14:paraId="5F10B78C" w14:textId="77777777" w:rsidR="00B906AB" w:rsidRDefault="00000000">
      <w:pPr>
        <w:numPr>
          <w:ilvl w:val="0"/>
          <w:numId w:val="1"/>
        </w:numPr>
        <w:spacing w:after="28"/>
        <w:ind w:left="728" w:right="14" w:hanging="346"/>
      </w:pPr>
      <w:r>
        <w:t>A Helyi Választási Bizottság elnökének és elnökhelyettesének megválasztása</w:t>
      </w:r>
    </w:p>
    <w:p w14:paraId="1F5E5339" w14:textId="77777777" w:rsidR="00B906AB" w:rsidRDefault="00000000">
      <w:pPr>
        <w:numPr>
          <w:ilvl w:val="0"/>
          <w:numId w:val="1"/>
        </w:numPr>
        <w:spacing w:after="53"/>
        <w:ind w:left="728" w:right="14" w:hanging="346"/>
      </w:pPr>
      <w:r>
        <w:t xml:space="preserve">Felhatalmazás az elnök részére a határozatban lévő név-, szám- vagy más elírás </w:t>
      </w:r>
      <w:proofErr w:type="spellStart"/>
      <w:r>
        <w:t>kij</w:t>
      </w:r>
      <w:proofErr w:type="spellEnd"/>
      <w:r>
        <w:t xml:space="preserve"> </w:t>
      </w:r>
      <w:proofErr w:type="spellStart"/>
      <w:r>
        <w:t>avítására</w:t>
      </w:r>
      <w:proofErr w:type="spellEnd"/>
    </w:p>
    <w:p w14:paraId="00AB71A0" w14:textId="77777777" w:rsidR="00B906AB" w:rsidRDefault="00000000">
      <w:pPr>
        <w:numPr>
          <w:ilvl w:val="0"/>
          <w:numId w:val="1"/>
        </w:numPr>
        <w:spacing w:after="32"/>
        <w:ind w:left="728" w:right="14" w:hanging="346"/>
      </w:pPr>
      <w:r>
        <w:t>A HVB-hez benyújtott kifogásnak az elbírálásra jogosult választási bizottsághoz történő áttétel hatáskörének átruházása</w:t>
      </w:r>
    </w:p>
    <w:p w14:paraId="4C32B847" w14:textId="77777777" w:rsidR="00B906AB" w:rsidRDefault="00000000">
      <w:pPr>
        <w:numPr>
          <w:ilvl w:val="0"/>
          <w:numId w:val="1"/>
        </w:numPr>
        <w:spacing w:after="12"/>
        <w:ind w:left="728" w:right="14" w:hanging="346"/>
      </w:pPr>
      <w:r>
        <w:t>Esküokmány átadása</w:t>
      </w:r>
    </w:p>
    <w:p w14:paraId="50D45BA0" w14:textId="77777777" w:rsidR="00B906AB" w:rsidRDefault="00000000">
      <w:pPr>
        <w:numPr>
          <w:ilvl w:val="0"/>
          <w:numId w:val="1"/>
        </w:numPr>
        <w:spacing w:after="25"/>
        <w:ind w:left="728" w:right="14" w:hanging="346"/>
      </w:pPr>
      <w:r>
        <w:t>Tolnai Sándor egyéni listás jelölt nyilvántartásba-vétele</w:t>
      </w:r>
    </w:p>
    <w:p w14:paraId="7DCBFAA3" w14:textId="77777777" w:rsidR="00B906AB" w:rsidRDefault="00000000">
      <w:pPr>
        <w:numPr>
          <w:ilvl w:val="0"/>
          <w:numId w:val="1"/>
        </w:numPr>
        <w:spacing w:after="536"/>
        <w:ind w:left="728" w:right="14" w:hanging="346"/>
      </w:pPr>
      <w:r>
        <w:t>Borbély Hajnalka egyéni listás jelölt nyilvántartásba-vétele</w:t>
      </w:r>
    </w:p>
    <w:p w14:paraId="155B468A" w14:textId="77777777" w:rsidR="00B906AB" w:rsidRDefault="00000000">
      <w:pPr>
        <w:spacing w:after="60" w:line="259" w:lineRule="auto"/>
        <w:ind w:left="24" w:hanging="10"/>
        <w:jc w:val="left"/>
      </w:pPr>
      <w:r>
        <w:rPr>
          <w:sz w:val="26"/>
          <w:u w:val="single" w:color="000000"/>
        </w:rPr>
        <w:t>Jelen vannak:</w:t>
      </w:r>
    </w:p>
    <w:tbl>
      <w:tblPr>
        <w:tblStyle w:val="TableGrid"/>
        <w:tblW w:w="3564" w:type="dxa"/>
        <w:tblInd w:w="7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00"/>
      </w:tblGrid>
      <w:tr w:rsidR="00B906AB" w14:paraId="6990A7BB" w14:textId="77777777">
        <w:trPr>
          <w:trHeight w:val="307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69ADD168" w14:textId="77777777" w:rsidR="00B906AB" w:rsidRDefault="00000000">
            <w:pPr>
              <w:spacing w:after="0" w:line="259" w:lineRule="auto"/>
              <w:ind w:left="0" w:firstLine="0"/>
              <w:jc w:val="left"/>
            </w:pPr>
            <w:r>
              <w:t>Nagyné Lukács Mária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C47623D" w14:textId="77777777" w:rsidR="00B906AB" w:rsidRDefault="00000000">
            <w:pPr>
              <w:spacing w:after="0" w:line="259" w:lineRule="auto"/>
              <w:ind w:left="7" w:firstLine="0"/>
              <w:jc w:val="left"/>
            </w:pPr>
            <w:r>
              <w:t>tag</w:t>
            </w:r>
          </w:p>
        </w:tc>
      </w:tr>
      <w:tr w:rsidR="00B906AB" w14:paraId="5959FE41" w14:textId="77777777">
        <w:trPr>
          <w:trHeight w:val="397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6D7FAE83" w14:textId="77777777" w:rsidR="00B906AB" w:rsidRDefault="00000000">
            <w:pPr>
              <w:spacing w:after="0" w:line="259" w:lineRule="auto"/>
              <w:ind w:left="14" w:firstLine="0"/>
              <w:jc w:val="left"/>
            </w:pPr>
            <w:r>
              <w:t>Seprűs József Gáborné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656C1E9" w14:textId="77777777" w:rsidR="00B906AB" w:rsidRDefault="00000000">
            <w:pPr>
              <w:spacing w:after="0" w:line="259" w:lineRule="auto"/>
              <w:ind w:left="7" w:firstLine="0"/>
              <w:jc w:val="left"/>
            </w:pPr>
            <w:r>
              <w:t>tag</w:t>
            </w:r>
          </w:p>
        </w:tc>
      </w:tr>
      <w:tr w:rsidR="00B906AB" w14:paraId="68C3D0F5" w14:textId="77777777">
        <w:trPr>
          <w:trHeight w:val="392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6C7BF20E" w14:textId="77777777" w:rsidR="00B906AB" w:rsidRDefault="00000000">
            <w:pPr>
              <w:spacing w:after="0" w:line="259" w:lineRule="auto"/>
              <w:ind w:left="7" w:firstLine="0"/>
              <w:jc w:val="left"/>
            </w:pPr>
            <w:r>
              <w:t>Krizsán Balázs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A01F93F" w14:textId="77777777" w:rsidR="00B906AB" w:rsidRDefault="00000000">
            <w:pPr>
              <w:spacing w:after="0" w:line="259" w:lineRule="auto"/>
              <w:ind w:left="7" w:firstLine="0"/>
              <w:jc w:val="left"/>
            </w:pPr>
            <w:r>
              <w:t>tag</w:t>
            </w:r>
          </w:p>
        </w:tc>
      </w:tr>
      <w:tr w:rsidR="00B906AB" w14:paraId="04A758E0" w14:textId="77777777">
        <w:trPr>
          <w:trHeight w:val="397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3B34367F" w14:textId="77777777" w:rsidR="00B906AB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Bátki-Hank</w:t>
            </w:r>
            <w:proofErr w:type="spellEnd"/>
            <w:r>
              <w:t xml:space="preserve"> Anasztázia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D1B8AC4" w14:textId="77777777" w:rsidR="00B906AB" w:rsidRDefault="00000000">
            <w:pPr>
              <w:spacing w:after="0" w:line="259" w:lineRule="auto"/>
              <w:ind w:left="7" w:firstLine="0"/>
              <w:jc w:val="left"/>
            </w:pPr>
            <w:r>
              <w:t>tag</w:t>
            </w:r>
          </w:p>
        </w:tc>
      </w:tr>
      <w:tr w:rsidR="00B906AB" w14:paraId="5AFE84EF" w14:textId="77777777">
        <w:trPr>
          <w:trHeight w:val="339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</w:tcPr>
          <w:p w14:paraId="23092A6C" w14:textId="77777777" w:rsidR="00B906AB" w:rsidRDefault="00000000">
            <w:pPr>
              <w:spacing w:after="0" w:line="259" w:lineRule="auto"/>
              <w:ind w:left="7" w:firstLine="0"/>
              <w:jc w:val="left"/>
            </w:pPr>
            <w:r>
              <w:t>Szikora László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D28AF" w14:textId="77777777" w:rsidR="00B906AB" w:rsidRDefault="00000000">
            <w:pPr>
              <w:spacing w:after="0" w:line="259" w:lineRule="auto"/>
              <w:ind w:left="0" w:firstLine="0"/>
            </w:pPr>
            <w:r>
              <w:t>póttag</w:t>
            </w:r>
          </w:p>
        </w:tc>
      </w:tr>
    </w:tbl>
    <w:p w14:paraId="713EA9FA" w14:textId="77777777" w:rsidR="00B906AB" w:rsidRDefault="00000000">
      <w:pPr>
        <w:ind w:left="17" w:right="14"/>
      </w:pPr>
      <w:r>
        <w:t>HVB tagok,</w:t>
      </w:r>
    </w:p>
    <w:p w14:paraId="0C0BBDE8" w14:textId="77777777" w:rsidR="00B906AB" w:rsidRDefault="00000000">
      <w:pPr>
        <w:ind w:left="17" w:right="14"/>
      </w:pPr>
      <w:r>
        <w:t>továbbá:</w:t>
      </w:r>
    </w:p>
    <w:p w14:paraId="398117EB" w14:textId="528CB0CB" w:rsidR="00B906AB" w:rsidRDefault="00000000">
      <w:pPr>
        <w:ind w:left="17" w:right="14"/>
      </w:pPr>
      <w:r>
        <w:t xml:space="preserve">Göndörné </w:t>
      </w:r>
      <w:proofErr w:type="spellStart"/>
      <w:r>
        <w:t>Fra</w:t>
      </w:r>
      <w:r w:rsidR="007E0893">
        <w:t>j</w:t>
      </w:r>
      <w:r>
        <w:t>ka</w:t>
      </w:r>
      <w:proofErr w:type="spellEnd"/>
      <w:r>
        <w:t xml:space="preserve"> Gabriella jegyző, HVI vezető</w:t>
      </w:r>
    </w:p>
    <w:p w14:paraId="287F5369" w14:textId="77777777" w:rsidR="00B906AB" w:rsidRDefault="00000000">
      <w:pPr>
        <w:ind w:left="381" w:right="14" w:hanging="367"/>
      </w:pPr>
      <w:r>
        <w:t xml:space="preserve">1.2 </w:t>
      </w:r>
      <w:r>
        <w:rPr>
          <w:u w:val="single" w:color="000000"/>
        </w:rPr>
        <w:t>Napirend:</w:t>
      </w:r>
      <w:r>
        <w:t xml:space="preserve"> A 2024. június 9-ére kitűzött európai parlamenti és önkormányzati képviselőválasztással kapcsolatban a Helyi Választási Bizottság tagjainak és póttagjainak eskütétele</w:t>
      </w:r>
    </w:p>
    <w:p w14:paraId="37AFB019" w14:textId="646E4DF0" w:rsidR="00B906AB" w:rsidRDefault="00000000">
      <w:pPr>
        <w:spacing w:after="212" w:line="259" w:lineRule="auto"/>
        <w:ind w:left="24" w:hanging="10"/>
        <w:jc w:val="left"/>
      </w:pPr>
      <w:proofErr w:type="spellStart"/>
      <w:r>
        <w:rPr>
          <w:sz w:val="26"/>
          <w:u w:val="single" w:color="000000"/>
        </w:rPr>
        <w:t>Fra</w:t>
      </w:r>
      <w:r w:rsidR="007E0893">
        <w:rPr>
          <w:sz w:val="26"/>
          <w:u w:val="single" w:color="000000"/>
        </w:rPr>
        <w:t>j</w:t>
      </w:r>
      <w:r>
        <w:rPr>
          <w:sz w:val="26"/>
          <w:u w:val="single" w:color="000000"/>
        </w:rPr>
        <w:t>ka</w:t>
      </w:r>
      <w:proofErr w:type="spellEnd"/>
      <w:r>
        <w:rPr>
          <w:sz w:val="26"/>
          <w:u w:val="single" w:color="000000"/>
        </w:rPr>
        <w:t xml:space="preserve"> Gabriella HVI </w:t>
      </w:r>
      <w:proofErr w:type="spellStart"/>
      <w:r>
        <w:rPr>
          <w:sz w:val="26"/>
          <w:u w:val="single" w:color="000000"/>
        </w:rPr>
        <w:t>vezetó</w:t>
      </w:r>
      <w:proofErr w:type="spellEnd"/>
      <w:r>
        <w:rPr>
          <w:sz w:val="26"/>
          <w:u w:val="single" w:color="000000"/>
        </w:rPr>
        <w:t>:</w:t>
      </w:r>
    </w:p>
    <w:p w14:paraId="6A037776" w14:textId="77777777" w:rsidR="00B906AB" w:rsidRPr="007E0893" w:rsidRDefault="00000000">
      <w:pPr>
        <w:ind w:left="17" w:right="14"/>
        <w:rPr>
          <w:szCs w:val="24"/>
        </w:rPr>
      </w:pPr>
      <w:r>
        <w:t xml:space="preserve">Köszöntötte a megjelenteket és tájékoztatta őket, hogy a választási eljárásról szóló 2013. évi XXXVI. törvény 37. S-a értelmében a választási bizottság tagja és póttagja a megválasztását követő öt napon belül esküt vagy fogadalmat tesz a polgármester előtt. Az egyik tag </w:t>
      </w:r>
      <w:r w:rsidRPr="007E0893">
        <w:rPr>
          <w:rFonts w:eastAsia="Courier New"/>
          <w:szCs w:val="24"/>
        </w:rPr>
        <w:t xml:space="preserve">összeférhetetlenségét jelentette be, így a </w:t>
      </w:r>
      <w:proofErr w:type="spellStart"/>
      <w:r w:rsidRPr="007E0893">
        <w:rPr>
          <w:rFonts w:eastAsia="Courier New"/>
          <w:szCs w:val="24"/>
        </w:rPr>
        <w:t>Ve</w:t>
      </w:r>
      <w:proofErr w:type="spellEnd"/>
      <w:r w:rsidRPr="007E0893">
        <w:rPr>
          <w:rFonts w:eastAsia="Courier New"/>
          <w:szCs w:val="24"/>
        </w:rPr>
        <w:t>. alapján az egyik póttag került be rendes tagnak, míg egy újabb póttag megválasztására került sor.</w:t>
      </w:r>
    </w:p>
    <w:p w14:paraId="220AD58B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rFonts w:eastAsia="Courier New"/>
          <w:szCs w:val="24"/>
        </w:rPr>
        <w:lastRenderedPageBreak/>
        <w:t>Pusztavacs Község Önkormányzata Képviselő-testülete a 25/2024. (IV .25.) számú határozatával 2024. 04. 25. -én választotta meg a Helyi Választási Bizottság tagjait.</w:t>
      </w:r>
    </w:p>
    <w:p w14:paraId="14AEE9A6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rFonts w:eastAsia="Courier New"/>
          <w:szCs w:val="24"/>
        </w:rPr>
        <w:t xml:space="preserve">Felkérte </w:t>
      </w:r>
      <w:proofErr w:type="spellStart"/>
      <w:r w:rsidRPr="007E0893">
        <w:rPr>
          <w:rFonts w:eastAsia="Courier New"/>
          <w:szCs w:val="24"/>
        </w:rPr>
        <w:t>Jóri</w:t>
      </w:r>
      <w:proofErr w:type="spellEnd"/>
      <w:r w:rsidRPr="007E0893">
        <w:rPr>
          <w:rFonts w:eastAsia="Courier New"/>
          <w:szCs w:val="24"/>
        </w:rPr>
        <w:t xml:space="preserve"> László polgármestert, hogy a HVB tagjaival, póttagjaival tetesse le az egyes közjogi tisztségviselők esküjéről és fogadalmáról szóló 2008. évi XXVII. törvényben foglalt esküt.</w:t>
      </w:r>
    </w:p>
    <w:p w14:paraId="154648F8" w14:textId="77777777" w:rsidR="00B906AB" w:rsidRPr="007E0893" w:rsidRDefault="00000000">
      <w:pPr>
        <w:spacing w:after="210" w:line="259" w:lineRule="auto"/>
        <w:ind w:left="9" w:hanging="10"/>
        <w:jc w:val="left"/>
        <w:rPr>
          <w:szCs w:val="24"/>
        </w:rPr>
      </w:pPr>
      <w:proofErr w:type="spellStart"/>
      <w:r w:rsidRPr="007E0893">
        <w:rPr>
          <w:rFonts w:eastAsia="Courier New"/>
          <w:szCs w:val="24"/>
          <w:u w:val="single" w:color="000000"/>
        </w:rPr>
        <w:t>Jóri</w:t>
      </w:r>
      <w:proofErr w:type="spellEnd"/>
      <w:r w:rsidRPr="007E0893">
        <w:rPr>
          <w:rFonts w:eastAsia="Courier New"/>
          <w:szCs w:val="24"/>
          <w:u w:val="single" w:color="000000"/>
        </w:rPr>
        <w:t xml:space="preserve"> László polgármester, esküvevő:</w:t>
      </w:r>
    </w:p>
    <w:p w14:paraId="446A0665" w14:textId="77777777" w:rsidR="00B906AB" w:rsidRPr="007E0893" w:rsidRDefault="00000000">
      <w:pPr>
        <w:spacing w:after="239"/>
        <w:ind w:left="17" w:right="14"/>
        <w:rPr>
          <w:szCs w:val="24"/>
        </w:rPr>
      </w:pPr>
      <w:r w:rsidRPr="007E0893">
        <w:rPr>
          <w:rFonts w:eastAsia="Courier New"/>
          <w:szCs w:val="24"/>
        </w:rPr>
        <w:t>Az alábbiak szerint mondta fel az eskü szövegét, és kérte az eskütevőket, hogy ismételjék meg azt saját nevükben:</w:t>
      </w:r>
    </w:p>
    <w:p w14:paraId="3284224A" w14:textId="77777777" w:rsidR="00B906AB" w:rsidRPr="007E0893" w:rsidRDefault="00000000">
      <w:pPr>
        <w:spacing w:after="533"/>
        <w:ind w:left="17" w:right="14"/>
        <w:rPr>
          <w:szCs w:val="24"/>
        </w:rPr>
      </w:pPr>
      <w:r w:rsidRPr="007E0893">
        <w:rPr>
          <w:noProof/>
          <w:szCs w:val="24"/>
        </w:rPr>
        <w:drawing>
          <wp:inline distT="0" distB="0" distL="0" distR="0" wp14:anchorId="7B640E73" wp14:editId="488B4BAF">
            <wp:extent cx="1399032" cy="160020"/>
            <wp:effectExtent l="0" t="0" r="0" b="0"/>
            <wp:docPr id="29767" name="Picture 29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7" name="Picture 297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0893">
        <w:rPr>
          <w:rFonts w:eastAsia="Courier New"/>
          <w:szCs w:val="24"/>
        </w:rPr>
        <w:t xml:space="preserve">fogadom, hogy Magyarországhoz és annak Alaptörvényéhez hű leszek, jogszabályait megtartom és másokkal is megtartatom; a helyi választási bizottsági tisztségemet a magyar nemzetjavára </w:t>
      </w:r>
      <w:proofErr w:type="spellStart"/>
      <w:r w:rsidRPr="007E0893">
        <w:rPr>
          <w:rFonts w:eastAsia="Courier New"/>
          <w:szCs w:val="24"/>
        </w:rPr>
        <w:t>gyakorolom</w:t>
      </w:r>
      <w:proofErr w:type="spellEnd"/>
      <w:r w:rsidRPr="007E0893">
        <w:rPr>
          <w:rFonts w:eastAsia="Courier New"/>
          <w:szCs w:val="24"/>
        </w:rPr>
        <w:t>. (Az eskütevő meggyőződése szerint:) Isten engem úgy segéljen!</w:t>
      </w:r>
    </w:p>
    <w:p w14:paraId="1224434F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rFonts w:eastAsia="Courier New"/>
          <w:szCs w:val="24"/>
        </w:rPr>
        <w:t>Az eskütevők az eskü szövegét hangosan megismételték.</w:t>
      </w:r>
    </w:p>
    <w:p w14:paraId="1436D9AF" w14:textId="7AE6964F" w:rsidR="00B906AB" w:rsidRPr="007E0893" w:rsidRDefault="00000000">
      <w:pPr>
        <w:spacing w:after="210" w:line="259" w:lineRule="auto"/>
        <w:ind w:left="9" w:hanging="10"/>
        <w:jc w:val="left"/>
        <w:rPr>
          <w:szCs w:val="24"/>
        </w:rPr>
      </w:pPr>
      <w:proofErr w:type="spellStart"/>
      <w:r w:rsidRPr="007E0893">
        <w:rPr>
          <w:rFonts w:eastAsia="Courier New"/>
          <w:szCs w:val="24"/>
          <w:u w:val="single" w:color="000000"/>
        </w:rPr>
        <w:t>Jóri</w:t>
      </w:r>
      <w:proofErr w:type="spellEnd"/>
      <w:r w:rsidRPr="007E0893">
        <w:rPr>
          <w:rFonts w:eastAsia="Courier New"/>
          <w:szCs w:val="24"/>
          <w:u w:val="single" w:color="000000"/>
        </w:rPr>
        <w:t xml:space="preserve"> László polgármester, esküvev</w:t>
      </w:r>
      <w:r w:rsidR="007E0893" w:rsidRPr="007E0893">
        <w:rPr>
          <w:rFonts w:eastAsia="Courier New"/>
          <w:szCs w:val="24"/>
          <w:u w:val="single" w:color="000000"/>
        </w:rPr>
        <w:t>ő</w:t>
      </w:r>
      <w:r w:rsidRPr="007E0893">
        <w:rPr>
          <w:rFonts w:eastAsia="Courier New"/>
          <w:szCs w:val="24"/>
          <w:u w:val="single" w:color="000000"/>
        </w:rPr>
        <w:t>:</w:t>
      </w:r>
    </w:p>
    <w:p w14:paraId="1749D9F4" w14:textId="77777777" w:rsidR="00B906AB" w:rsidRPr="007E0893" w:rsidRDefault="00000000">
      <w:pPr>
        <w:spacing w:after="326"/>
        <w:ind w:left="17" w:right="14"/>
        <w:rPr>
          <w:szCs w:val="24"/>
        </w:rPr>
      </w:pPr>
      <w:r w:rsidRPr="007E0893">
        <w:rPr>
          <w:rFonts w:eastAsia="Courier New"/>
          <w:szCs w:val="24"/>
        </w:rPr>
        <w:t>Mint esküvevő megállapította, hogy a Helyi Választási Bizottság tagjai és póttagjai a vonatkozó törvényben foglalt szöveg szerinti esküt a mai napon letették.</w:t>
      </w:r>
    </w:p>
    <w:p w14:paraId="073B3525" w14:textId="77777777" w:rsidR="00B906AB" w:rsidRPr="007E0893" w:rsidRDefault="00000000">
      <w:pPr>
        <w:spacing w:after="154" w:line="259" w:lineRule="auto"/>
        <w:ind w:left="14" w:firstLine="0"/>
        <w:jc w:val="left"/>
        <w:rPr>
          <w:szCs w:val="24"/>
        </w:rPr>
      </w:pPr>
      <w:r w:rsidRPr="007E0893">
        <w:rPr>
          <w:noProof/>
          <w:szCs w:val="24"/>
        </w:rPr>
        <w:drawing>
          <wp:inline distT="0" distB="0" distL="0" distR="0" wp14:anchorId="22E366CC" wp14:editId="08EB5B02">
            <wp:extent cx="896112" cy="137160"/>
            <wp:effectExtent l="0" t="0" r="0" b="0"/>
            <wp:docPr id="3194" name="Picture 3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4" name="Picture 31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27535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rFonts w:eastAsia="Courier New"/>
          <w:szCs w:val="24"/>
        </w:rPr>
        <w:t>A Helyi Választási Bizottság elnökének és elnökhelyettesének megválasztása.</w:t>
      </w:r>
    </w:p>
    <w:p w14:paraId="13071E8A" w14:textId="27F4508F" w:rsidR="00B906AB" w:rsidRPr="007E0893" w:rsidRDefault="00000000">
      <w:pPr>
        <w:spacing w:after="212" w:line="259" w:lineRule="auto"/>
        <w:ind w:left="24" w:hanging="10"/>
        <w:jc w:val="left"/>
        <w:rPr>
          <w:szCs w:val="24"/>
        </w:rPr>
      </w:pPr>
      <w:r w:rsidRPr="007E0893">
        <w:rPr>
          <w:rFonts w:eastAsia="Courier New"/>
          <w:szCs w:val="24"/>
          <w:u w:val="single" w:color="000000"/>
        </w:rPr>
        <w:t xml:space="preserve">Göndörné </w:t>
      </w:r>
      <w:proofErr w:type="spellStart"/>
      <w:r w:rsidRPr="007E0893">
        <w:rPr>
          <w:rFonts w:eastAsia="Courier New"/>
          <w:szCs w:val="24"/>
          <w:u w:val="single" w:color="000000"/>
        </w:rPr>
        <w:t>Fra</w:t>
      </w:r>
      <w:r w:rsidR="007E0893" w:rsidRPr="007E0893">
        <w:rPr>
          <w:rFonts w:eastAsia="Courier New"/>
          <w:szCs w:val="24"/>
          <w:u w:val="single" w:color="000000"/>
        </w:rPr>
        <w:t>j</w:t>
      </w:r>
      <w:r w:rsidRPr="007E0893">
        <w:rPr>
          <w:rFonts w:eastAsia="Courier New"/>
          <w:szCs w:val="24"/>
          <w:u w:val="single" w:color="000000"/>
        </w:rPr>
        <w:t>ka</w:t>
      </w:r>
      <w:proofErr w:type="spellEnd"/>
      <w:r w:rsidRPr="007E0893">
        <w:rPr>
          <w:rFonts w:eastAsia="Courier New"/>
          <w:szCs w:val="24"/>
          <w:u w:val="single" w:color="000000"/>
        </w:rPr>
        <w:t xml:space="preserve"> Gabriella HVI vezető:</w:t>
      </w:r>
    </w:p>
    <w:p w14:paraId="132B5506" w14:textId="77777777" w:rsidR="00B906AB" w:rsidRPr="007E0893" w:rsidRDefault="00000000">
      <w:pPr>
        <w:spacing w:after="21"/>
        <w:ind w:left="17" w:right="14"/>
        <w:rPr>
          <w:szCs w:val="24"/>
        </w:rPr>
      </w:pPr>
      <w:r w:rsidRPr="007E0893">
        <w:rPr>
          <w:rFonts w:eastAsia="Courier New"/>
          <w:szCs w:val="24"/>
        </w:rPr>
        <w:t>A választási eljárásról szóló törvény 39. (l) és (2) bekezdései alapján: „A választási bizottság az alakuló ülésén a választott tagok közül megválasztja elnökét és annak helyettesét. Az elnök és az elnökhelyettes személyére a bizottság tagjai tehetnek javaslatot.</w:t>
      </w:r>
    </w:p>
    <w:p w14:paraId="00698633" w14:textId="77777777" w:rsidR="00B906AB" w:rsidRPr="007E0893" w:rsidRDefault="00000000">
      <w:pPr>
        <w:spacing w:after="24"/>
        <w:ind w:left="17" w:right="14"/>
        <w:rPr>
          <w:szCs w:val="24"/>
        </w:rPr>
      </w:pPr>
      <w:r w:rsidRPr="007E0893">
        <w:rPr>
          <w:rFonts w:eastAsia="Courier New"/>
          <w:szCs w:val="24"/>
        </w:rPr>
        <w:t>A választási bizottságot az elnök képviseli. Ha a választási bizottságnak nincs elnöke vagy az elnök a tevékenységében akadályozott, az elnök hatáskörét a helyettese gyakorolja.</w:t>
      </w:r>
    </w:p>
    <w:p w14:paraId="6B4DFCC9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rFonts w:eastAsia="Courier New"/>
          <w:szCs w:val="24"/>
        </w:rPr>
        <w:t>Kérte, hogy a Bizottság tagjai tegyenek javaslatot az elnök és az elnökhelyettes személyére.</w:t>
      </w:r>
    </w:p>
    <w:p w14:paraId="29E795F2" w14:textId="38F4F3E4" w:rsidR="00B906AB" w:rsidRPr="007E0893" w:rsidRDefault="00000000">
      <w:pPr>
        <w:spacing w:after="267" w:line="238" w:lineRule="auto"/>
        <w:ind w:left="14" w:hanging="14"/>
        <w:jc w:val="left"/>
        <w:rPr>
          <w:szCs w:val="24"/>
        </w:rPr>
      </w:pPr>
      <w:r w:rsidRPr="007E0893">
        <w:rPr>
          <w:rFonts w:eastAsia="Courier New"/>
          <w:szCs w:val="24"/>
        </w:rPr>
        <w:t>A Helyi Választási Bizottság tagjai elnöknek: Na</w:t>
      </w:r>
      <w:r w:rsidR="007E0893" w:rsidRPr="007E0893">
        <w:rPr>
          <w:rFonts w:eastAsia="Courier New"/>
          <w:szCs w:val="24"/>
        </w:rPr>
        <w:t>gy</w:t>
      </w:r>
      <w:r w:rsidRPr="007E0893">
        <w:rPr>
          <w:rFonts w:eastAsia="Courier New"/>
          <w:szCs w:val="24"/>
        </w:rPr>
        <w:t>né Lukács Mária, elnökhelyettesnek: Seprűs József Gáborné</w:t>
      </w:r>
      <w:r w:rsidR="007E0893" w:rsidRPr="007E0893">
        <w:rPr>
          <w:rFonts w:eastAsia="Courier New"/>
          <w:szCs w:val="24"/>
        </w:rPr>
        <w:t xml:space="preserve"> </w:t>
      </w:r>
      <w:r w:rsidRPr="007E0893">
        <w:rPr>
          <w:rFonts w:eastAsia="Courier New"/>
          <w:szCs w:val="24"/>
        </w:rPr>
        <w:t>javasolták megválasztani.</w:t>
      </w:r>
    </w:p>
    <w:p w14:paraId="34702E92" w14:textId="564BB896" w:rsidR="00B906AB" w:rsidRPr="007E0893" w:rsidRDefault="00000000">
      <w:pPr>
        <w:spacing w:after="212" w:line="259" w:lineRule="auto"/>
        <w:ind w:left="24" w:hanging="10"/>
        <w:jc w:val="left"/>
        <w:rPr>
          <w:szCs w:val="24"/>
        </w:rPr>
      </w:pPr>
      <w:r w:rsidRPr="007E0893">
        <w:rPr>
          <w:rFonts w:eastAsia="Courier New"/>
          <w:szCs w:val="24"/>
          <w:u w:val="single" w:color="000000"/>
        </w:rPr>
        <w:t xml:space="preserve">Göndörné </w:t>
      </w:r>
      <w:proofErr w:type="spellStart"/>
      <w:r w:rsidRPr="007E0893">
        <w:rPr>
          <w:rFonts w:eastAsia="Courier New"/>
          <w:szCs w:val="24"/>
          <w:u w:val="single" w:color="000000"/>
        </w:rPr>
        <w:t>Fra</w:t>
      </w:r>
      <w:r w:rsidR="007E0893" w:rsidRPr="007E0893">
        <w:rPr>
          <w:rFonts w:eastAsia="Courier New"/>
          <w:szCs w:val="24"/>
          <w:u w:val="single" w:color="000000"/>
        </w:rPr>
        <w:t>j</w:t>
      </w:r>
      <w:r w:rsidRPr="007E0893">
        <w:rPr>
          <w:rFonts w:eastAsia="Courier New"/>
          <w:szCs w:val="24"/>
          <w:u w:val="single" w:color="000000"/>
        </w:rPr>
        <w:t>ka</w:t>
      </w:r>
      <w:proofErr w:type="spellEnd"/>
      <w:r w:rsidRPr="007E0893">
        <w:rPr>
          <w:rFonts w:eastAsia="Courier New"/>
          <w:szCs w:val="24"/>
          <w:u w:val="single" w:color="000000"/>
        </w:rPr>
        <w:t xml:space="preserve"> Gabriella HVI vezető:</w:t>
      </w:r>
    </w:p>
    <w:p w14:paraId="4EB75FB8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rFonts w:eastAsia="Courier New"/>
          <w:szCs w:val="24"/>
        </w:rPr>
        <w:t>Felkérte a Bizottság tagjait, hogy az elhangzott javaslatoknak megfelelően döntsenek a javasolt személyekről.</w:t>
      </w:r>
    </w:p>
    <w:p w14:paraId="6BDFF706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rFonts w:eastAsia="Courier New"/>
          <w:szCs w:val="24"/>
        </w:rPr>
        <w:t xml:space="preserve">A </w:t>
      </w:r>
      <w:proofErr w:type="spellStart"/>
      <w:r w:rsidRPr="007E0893">
        <w:rPr>
          <w:rFonts w:eastAsia="Courier New"/>
          <w:szCs w:val="24"/>
        </w:rPr>
        <w:t>Pusztavacsi</w:t>
      </w:r>
      <w:proofErr w:type="spellEnd"/>
      <w:r w:rsidRPr="007E0893">
        <w:rPr>
          <w:rFonts w:eastAsia="Courier New"/>
          <w:szCs w:val="24"/>
        </w:rPr>
        <w:t xml:space="preserve"> Helyi Választási Bizottság 4 igen szavazattal 0 ellenében az alábbi határozatot hozta:</w:t>
      </w:r>
    </w:p>
    <w:p w14:paraId="0A149193" w14:textId="77777777" w:rsidR="00B906AB" w:rsidRPr="007E0893" w:rsidRDefault="00000000">
      <w:pPr>
        <w:spacing w:after="231" w:line="265" w:lineRule="auto"/>
        <w:ind w:left="10" w:hanging="10"/>
        <w:jc w:val="center"/>
        <w:rPr>
          <w:szCs w:val="24"/>
        </w:rPr>
      </w:pPr>
      <w:r w:rsidRPr="007E0893">
        <w:rPr>
          <w:szCs w:val="24"/>
          <w:u w:val="single" w:color="000000"/>
        </w:rPr>
        <w:t xml:space="preserve">A </w:t>
      </w:r>
      <w:proofErr w:type="spellStart"/>
      <w:r w:rsidRPr="007E0893">
        <w:rPr>
          <w:szCs w:val="24"/>
          <w:u w:val="single" w:color="000000"/>
        </w:rPr>
        <w:t>Pusztavacsi</w:t>
      </w:r>
      <w:proofErr w:type="spellEnd"/>
      <w:r w:rsidRPr="007E0893">
        <w:rPr>
          <w:szCs w:val="24"/>
          <w:u w:val="single" w:color="000000"/>
        </w:rPr>
        <w:t xml:space="preserve"> Helyi Választási Bizottság 1/2024. (IV.26.) számú határozata:</w:t>
      </w:r>
    </w:p>
    <w:p w14:paraId="5221798F" w14:textId="77777777" w:rsidR="00B906AB" w:rsidRPr="007E0893" w:rsidRDefault="00000000">
      <w:pPr>
        <w:spacing w:after="216"/>
        <w:ind w:left="17" w:right="14"/>
        <w:rPr>
          <w:szCs w:val="24"/>
        </w:rPr>
      </w:pPr>
      <w:r w:rsidRPr="007E0893">
        <w:rPr>
          <w:szCs w:val="24"/>
        </w:rPr>
        <w:lastRenderedPageBreak/>
        <w:t xml:space="preserve">A </w:t>
      </w:r>
      <w:proofErr w:type="spellStart"/>
      <w:r w:rsidRPr="007E0893">
        <w:rPr>
          <w:szCs w:val="24"/>
        </w:rPr>
        <w:t>Pusztavacsi</w:t>
      </w:r>
      <w:proofErr w:type="spellEnd"/>
      <w:r w:rsidRPr="007E0893">
        <w:rPr>
          <w:szCs w:val="24"/>
        </w:rPr>
        <w:t xml:space="preserve"> Helyi Választási Bizottság a választási eljárásról szóló 2013. évi XXXVI. törvény 39. (l) bekezdése alapján</w:t>
      </w:r>
    </w:p>
    <w:p w14:paraId="694155E3" w14:textId="77777777" w:rsidR="00B906AB" w:rsidRPr="007E0893" w:rsidRDefault="00000000">
      <w:pPr>
        <w:pStyle w:val="Cmsor2"/>
        <w:ind w:left="24" w:right="0"/>
        <w:rPr>
          <w:sz w:val="24"/>
          <w:szCs w:val="24"/>
        </w:rPr>
      </w:pPr>
      <w:r w:rsidRPr="007E0893">
        <w:rPr>
          <w:sz w:val="24"/>
          <w:szCs w:val="24"/>
        </w:rPr>
        <w:t>Nagyné Lukács Mária</w:t>
      </w:r>
    </w:p>
    <w:p w14:paraId="0A88D7BC" w14:textId="77777777" w:rsidR="00B906AB" w:rsidRPr="007E0893" w:rsidRDefault="00000000">
      <w:pPr>
        <w:ind w:left="1947" w:right="1829"/>
        <w:rPr>
          <w:szCs w:val="24"/>
        </w:rPr>
      </w:pPr>
      <w:r w:rsidRPr="007E0893">
        <w:rPr>
          <w:szCs w:val="24"/>
        </w:rPr>
        <w:t xml:space="preserve">Pusztavacs Erdősor 2. szám alatti lakost választja meg a </w:t>
      </w:r>
      <w:proofErr w:type="spellStart"/>
      <w:r w:rsidRPr="007E0893">
        <w:rPr>
          <w:szCs w:val="24"/>
        </w:rPr>
        <w:t>Pusztavacsi</w:t>
      </w:r>
      <w:proofErr w:type="spellEnd"/>
      <w:r w:rsidRPr="007E0893">
        <w:rPr>
          <w:szCs w:val="24"/>
        </w:rPr>
        <w:t xml:space="preserve"> Helyi Választási Bizottság elnökének.</w:t>
      </w:r>
    </w:p>
    <w:p w14:paraId="3EC8FAD9" w14:textId="77777777" w:rsidR="00B906AB" w:rsidRPr="007E0893" w:rsidRDefault="00000000">
      <w:pPr>
        <w:spacing w:after="0"/>
        <w:ind w:left="17" w:right="14"/>
        <w:rPr>
          <w:szCs w:val="24"/>
        </w:rPr>
      </w:pPr>
      <w:r w:rsidRPr="007E0893">
        <w:rPr>
          <w:szCs w:val="24"/>
        </w:rPr>
        <w:t>A választási bizottság elsőfokú határozata ellen az ügyben érintett természetes és jogi személy, jogi személyiség nélküli szervezet fellebbezést nyújthat be (</w:t>
      </w:r>
      <w:proofErr w:type="spellStart"/>
      <w:r w:rsidRPr="007E0893">
        <w:rPr>
          <w:szCs w:val="24"/>
        </w:rPr>
        <w:t>Ve</w:t>
      </w:r>
      <w:proofErr w:type="spellEnd"/>
      <w:r w:rsidRPr="007E0893">
        <w:rPr>
          <w:szCs w:val="24"/>
        </w:rPr>
        <w:t xml:space="preserve">. 221. S) - a Pest Vármegyei Területi Választási Bizottságnak címezve (1052 Budapest, Községház u. 7.) - a </w:t>
      </w:r>
      <w:proofErr w:type="spellStart"/>
      <w:r w:rsidRPr="007E0893">
        <w:rPr>
          <w:szCs w:val="24"/>
        </w:rPr>
        <w:t>Pusztavacsi</w:t>
      </w:r>
      <w:proofErr w:type="spellEnd"/>
      <w:r w:rsidRPr="007E0893">
        <w:rPr>
          <w:szCs w:val="24"/>
        </w:rPr>
        <w:t xml:space="preserve"> Helyi Választási Bizottsághoz úgy, hogy a fellebbezés legkésőbb a megtámadott határozat meghozatalától számított harmadik napon, vagyis legkésőbb 2023. november 20-án, 16 óráig megérkezzen (</w:t>
      </w:r>
      <w:proofErr w:type="spellStart"/>
      <w:r w:rsidRPr="007E0893">
        <w:rPr>
          <w:szCs w:val="24"/>
        </w:rPr>
        <w:t>Ve</w:t>
      </w:r>
      <w:proofErr w:type="spellEnd"/>
      <w:r w:rsidRPr="007E0893">
        <w:rPr>
          <w:szCs w:val="24"/>
        </w:rPr>
        <w:t>. 224. S).</w:t>
      </w:r>
    </w:p>
    <w:p w14:paraId="3F4C2F79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szCs w:val="24"/>
        </w:rPr>
        <w:t>A fellebbezés benyújtására rendelkezésre álló határidő jogvesztő.</w:t>
      </w:r>
    </w:p>
    <w:p w14:paraId="68C60A39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szCs w:val="24"/>
        </w:rPr>
        <w:t>A fellebbezést személyesen (Helyi Választási Iroda, 2378 Pusztavacs, Béke tér 10.) vagy elektronikus levélben (</w:t>
      </w:r>
      <w:r w:rsidRPr="007E0893">
        <w:rPr>
          <w:szCs w:val="24"/>
          <w:u w:val="single" w:color="000000"/>
        </w:rPr>
        <w:t>jegyzo@pusztavacs.hu</w:t>
      </w:r>
      <w:r w:rsidRPr="007E0893">
        <w:rPr>
          <w:szCs w:val="24"/>
        </w:rPr>
        <w:t xml:space="preserve">) lehet benyújtani a </w:t>
      </w:r>
      <w:proofErr w:type="spellStart"/>
      <w:r w:rsidRPr="007E0893">
        <w:rPr>
          <w:szCs w:val="24"/>
        </w:rPr>
        <w:t>Pusztavacsi</w:t>
      </w:r>
      <w:proofErr w:type="spellEnd"/>
      <w:r w:rsidRPr="007E0893">
        <w:rPr>
          <w:szCs w:val="24"/>
        </w:rPr>
        <w:t xml:space="preserve"> Helyi Választási Bizottságnál.</w:t>
      </w:r>
    </w:p>
    <w:p w14:paraId="108321AC" w14:textId="77777777" w:rsidR="00B906AB" w:rsidRPr="007E0893" w:rsidRDefault="00000000">
      <w:pPr>
        <w:spacing w:after="12"/>
        <w:ind w:left="17" w:right="14"/>
        <w:rPr>
          <w:szCs w:val="24"/>
        </w:rPr>
      </w:pPr>
      <w:r w:rsidRPr="007E0893">
        <w:rPr>
          <w:szCs w:val="24"/>
        </w:rPr>
        <w:t>A fellebbezésnek tartalmaznia kell:</w:t>
      </w:r>
    </w:p>
    <w:p w14:paraId="11AF8BB8" w14:textId="77777777" w:rsidR="00B906AB" w:rsidRPr="007E0893" w:rsidRDefault="00000000">
      <w:pPr>
        <w:numPr>
          <w:ilvl w:val="0"/>
          <w:numId w:val="2"/>
        </w:numPr>
        <w:spacing w:after="12"/>
        <w:ind w:right="14" w:hanging="245"/>
        <w:rPr>
          <w:szCs w:val="24"/>
        </w:rPr>
      </w:pPr>
      <w:r w:rsidRPr="007E0893">
        <w:rPr>
          <w:szCs w:val="24"/>
        </w:rPr>
        <w:t xml:space="preserve">a kérelem </w:t>
      </w:r>
      <w:proofErr w:type="spellStart"/>
      <w:r w:rsidRPr="007E0893">
        <w:rPr>
          <w:szCs w:val="24"/>
        </w:rPr>
        <w:t>Ve</w:t>
      </w:r>
      <w:proofErr w:type="spellEnd"/>
      <w:r w:rsidRPr="007E0893">
        <w:rPr>
          <w:szCs w:val="24"/>
        </w:rPr>
        <w:t>. 223. (3) bekezdése szerinti alapját,</w:t>
      </w:r>
    </w:p>
    <w:p w14:paraId="168FC938" w14:textId="77777777" w:rsidR="00B906AB" w:rsidRPr="007E0893" w:rsidRDefault="00000000">
      <w:pPr>
        <w:numPr>
          <w:ilvl w:val="0"/>
          <w:numId w:val="2"/>
        </w:numPr>
        <w:spacing w:after="3"/>
        <w:ind w:right="14" w:hanging="245"/>
        <w:rPr>
          <w:szCs w:val="24"/>
        </w:rPr>
      </w:pPr>
      <w:r w:rsidRPr="007E0893">
        <w:rPr>
          <w:szCs w:val="24"/>
        </w:rPr>
        <w:t>a kérelem benyújtójának nevét, lakcímét (székhelyét) és — ha a lakcímétől (székhelyétől) eltér — postai értesítési címét,</w:t>
      </w:r>
    </w:p>
    <w:p w14:paraId="252725BD" w14:textId="77777777" w:rsidR="00B906AB" w:rsidRPr="007E0893" w:rsidRDefault="00000000">
      <w:pPr>
        <w:numPr>
          <w:ilvl w:val="0"/>
          <w:numId w:val="2"/>
        </w:numPr>
        <w:spacing w:after="0"/>
        <w:ind w:right="14" w:hanging="245"/>
        <w:rPr>
          <w:szCs w:val="24"/>
        </w:rPr>
      </w:pPr>
      <w:r w:rsidRPr="007E0893">
        <w:rPr>
          <w:szCs w:val="24"/>
        </w:rPr>
        <w:t>a kérelem benyújtójának személyi azonosítóját, illetve, ha a külföldön élő, magyarországi lakcímmel nem rendelkező választópolgár nem rendelkezik személyi azonosítóval, a személyazonosságát igazoló igazolványának típusát és számát, vagy jelölő szervezet vagy más szervezet esetében a bírósági nyilvántartásba-vételi számát. A fellebbezés tartalmazhatja benyújtójának elektronikus levélcímét vagy postai értesítési címét.</w:t>
      </w:r>
    </w:p>
    <w:p w14:paraId="69DF8692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szCs w:val="24"/>
        </w:rPr>
        <w:t>Az eljárás tárgyánál fogva illetékmentes.</w:t>
      </w:r>
    </w:p>
    <w:p w14:paraId="3F3A70BF" w14:textId="77777777" w:rsidR="00B906AB" w:rsidRPr="007E0893" w:rsidRDefault="00000000">
      <w:pPr>
        <w:spacing w:after="231" w:line="265" w:lineRule="auto"/>
        <w:ind w:left="10" w:right="14" w:hanging="10"/>
        <w:jc w:val="center"/>
        <w:rPr>
          <w:szCs w:val="24"/>
        </w:rPr>
      </w:pPr>
      <w:r w:rsidRPr="007E0893">
        <w:rPr>
          <w:szCs w:val="24"/>
          <w:u w:val="single" w:color="000000"/>
        </w:rPr>
        <w:t>INDOKOLÁS:</w:t>
      </w:r>
    </w:p>
    <w:p w14:paraId="400423D5" w14:textId="77777777" w:rsidR="00B906AB" w:rsidRPr="007E0893" w:rsidRDefault="00000000">
      <w:pPr>
        <w:spacing w:after="0"/>
        <w:ind w:left="17" w:right="14"/>
        <w:rPr>
          <w:szCs w:val="24"/>
        </w:rPr>
      </w:pPr>
      <w:r w:rsidRPr="007E0893">
        <w:rPr>
          <w:szCs w:val="24"/>
        </w:rPr>
        <w:t xml:space="preserve">Pusztavacs Község Önkormányzata Képviselő-testülete a ...../2024. (łv.25.) számú határozatával megválasztotta a </w:t>
      </w:r>
      <w:proofErr w:type="spellStart"/>
      <w:r w:rsidRPr="007E0893">
        <w:rPr>
          <w:szCs w:val="24"/>
        </w:rPr>
        <w:t>Pusztavacsi</w:t>
      </w:r>
      <w:proofErr w:type="spellEnd"/>
      <w:r w:rsidRPr="007E0893">
        <w:rPr>
          <w:szCs w:val="24"/>
        </w:rPr>
        <w:t xml:space="preserve"> Helyi Választási Bizottság (a továbbiakban: Bizottság) tagjait és póttagjait.</w:t>
      </w:r>
    </w:p>
    <w:p w14:paraId="79DF710D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szCs w:val="24"/>
        </w:rPr>
        <w:t>A tagok és a póttagok ezen határozat meghozatalának napján esküt, illetve fogadalmat tettek a polgármester előtt.</w:t>
      </w:r>
    </w:p>
    <w:p w14:paraId="0C00F54A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szCs w:val="24"/>
        </w:rPr>
        <w:t xml:space="preserve">A választási eljárásról szóló 2013. évi XXXVI. törvény (a továbbiakban: </w:t>
      </w:r>
      <w:proofErr w:type="spellStart"/>
      <w:r w:rsidRPr="007E0893">
        <w:rPr>
          <w:szCs w:val="24"/>
        </w:rPr>
        <w:t>Ve</w:t>
      </w:r>
      <w:proofErr w:type="spellEnd"/>
      <w:r w:rsidRPr="007E0893">
        <w:rPr>
          <w:szCs w:val="24"/>
        </w:rPr>
        <w:t xml:space="preserve">.) 38. (1) bekezdése értelmében a választási bizottság tagjai megválasztását és eskü-, illetőleg fogadalomtételét követően — alakuló ülést tart. A </w:t>
      </w:r>
      <w:proofErr w:type="spellStart"/>
      <w:r w:rsidRPr="007E0893">
        <w:rPr>
          <w:szCs w:val="24"/>
        </w:rPr>
        <w:t>Ve</w:t>
      </w:r>
      <w:proofErr w:type="spellEnd"/>
      <w:r w:rsidRPr="007E0893">
        <w:rPr>
          <w:szCs w:val="24"/>
        </w:rPr>
        <w:t>. 39. (1) bekezdése szerint az alakuló ülésen a választási bizottság a választott tagok közül megválasztja elnökét és annak helyettesét.</w:t>
      </w:r>
    </w:p>
    <w:p w14:paraId="1BCECB36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szCs w:val="24"/>
        </w:rPr>
        <w:t>A Bizottság elnöknek Nagyné Lukács Mária választotta meg.</w:t>
      </w:r>
    </w:p>
    <w:p w14:paraId="67569A5A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szCs w:val="24"/>
        </w:rPr>
        <w:t>Mindezek alapján a Bizottság az alakuló ülésén a rendelkező részben foglaltaknak megfelelően döntött.</w:t>
      </w:r>
    </w:p>
    <w:p w14:paraId="006C5055" w14:textId="77777777" w:rsidR="00B906AB" w:rsidRPr="007E0893" w:rsidRDefault="00000000">
      <w:pPr>
        <w:ind w:left="17" w:right="14"/>
        <w:rPr>
          <w:szCs w:val="24"/>
        </w:rPr>
      </w:pPr>
      <w:r w:rsidRPr="007E0893">
        <w:rPr>
          <w:szCs w:val="24"/>
        </w:rPr>
        <w:t xml:space="preserve">A Bizottság hatáskörét a </w:t>
      </w:r>
      <w:proofErr w:type="spellStart"/>
      <w:r w:rsidRPr="007E0893">
        <w:rPr>
          <w:szCs w:val="24"/>
        </w:rPr>
        <w:t>Ve</w:t>
      </w:r>
      <w:proofErr w:type="spellEnd"/>
      <w:r w:rsidRPr="007E0893">
        <w:rPr>
          <w:szCs w:val="24"/>
        </w:rPr>
        <w:t>. 39. (1) bekezdése biztosítja.</w:t>
      </w:r>
    </w:p>
    <w:p w14:paraId="565273FE" w14:textId="77777777" w:rsidR="00B906AB" w:rsidRPr="007E0893" w:rsidRDefault="00000000">
      <w:pPr>
        <w:spacing w:after="91"/>
        <w:ind w:left="17" w:right="14"/>
        <w:rPr>
          <w:szCs w:val="24"/>
        </w:rPr>
      </w:pPr>
      <w:r w:rsidRPr="007E0893">
        <w:rPr>
          <w:szCs w:val="24"/>
        </w:rPr>
        <w:lastRenderedPageBreak/>
        <w:t xml:space="preserve">A Bizottság határozatát a </w:t>
      </w:r>
      <w:proofErr w:type="spellStart"/>
      <w:r w:rsidRPr="007E0893">
        <w:rPr>
          <w:szCs w:val="24"/>
        </w:rPr>
        <w:t>Ve</w:t>
      </w:r>
      <w:proofErr w:type="spellEnd"/>
      <w:r w:rsidRPr="007E0893">
        <w:rPr>
          <w:szCs w:val="24"/>
        </w:rPr>
        <w:t xml:space="preserve">. 44.-49. alapján hozta, a fellebbezés lehetősége a </w:t>
      </w:r>
      <w:proofErr w:type="spellStart"/>
      <w:r w:rsidRPr="007E0893">
        <w:rPr>
          <w:szCs w:val="24"/>
        </w:rPr>
        <w:t>Ve</w:t>
      </w:r>
      <w:proofErr w:type="spellEnd"/>
      <w:r w:rsidRPr="007E0893">
        <w:rPr>
          <w:szCs w:val="24"/>
        </w:rPr>
        <w:t xml:space="preserve">. 221. </w:t>
      </w:r>
      <w:r w:rsidRPr="007E0893">
        <w:rPr>
          <w:noProof/>
          <w:szCs w:val="24"/>
        </w:rPr>
        <w:drawing>
          <wp:inline distT="0" distB="0" distL="0" distR="0" wp14:anchorId="480F065C" wp14:editId="0373DED4">
            <wp:extent cx="59437" cy="137160"/>
            <wp:effectExtent l="0" t="0" r="0" b="0"/>
            <wp:docPr id="7499" name="Picture 7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9" name="Picture 74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0893">
        <w:rPr>
          <w:szCs w:val="24"/>
        </w:rPr>
        <w:t>(l) bekezdésén, valamint a 223.-224. i-</w:t>
      </w:r>
      <w:proofErr w:type="spellStart"/>
      <w:r w:rsidRPr="007E0893">
        <w:rPr>
          <w:szCs w:val="24"/>
        </w:rPr>
        <w:t>ain</w:t>
      </w:r>
      <w:proofErr w:type="spellEnd"/>
      <w:r w:rsidRPr="007E0893">
        <w:rPr>
          <w:szCs w:val="24"/>
        </w:rPr>
        <w:t xml:space="preserve"> alapul.</w:t>
      </w:r>
    </w:p>
    <w:p w14:paraId="3438AA12" w14:textId="77777777" w:rsidR="00B906AB" w:rsidRPr="007E0893" w:rsidRDefault="00000000">
      <w:pPr>
        <w:spacing w:after="370" w:line="259" w:lineRule="auto"/>
        <w:ind w:left="3816" w:firstLine="0"/>
        <w:jc w:val="left"/>
        <w:rPr>
          <w:szCs w:val="24"/>
        </w:rPr>
      </w:pPr>
      <w:r w:rsidRPr="007E0893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0F38119B" wp14:editId="75082FB0">
                <wp:extent cx="896112" cy="4572"/>
                <wp:effectExtent l="0" t="0" r="0" b="0"/>
                <wp:docPr id="29770" name="Group 29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112" cy="4572"/>
                          <a:chOff x="0" y="0"/>
                          <a:chExt cx="896112" cy="4572"/>
                        </a:xfrm>
                      </wpg:grpSpPr>
                      <wps:wsp>
                        <wps:cNvPr id="29769" name="Shape 29769"/>
                        <wps:cNvSpPr/>
                        <wps:spPr>
                          <a:xfrm>
                            <a:off x="0" y="0"/>
                            <a:ext cx="896112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112" h="4572">
                                <a:moveTo>
                                  <a:pt x="0" y="2286"/>
                                </a:moveTo>
                                <a:lnTo>
                                  <a:pt x="896112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770" style="width:70.56pt;height:0.360016pt;mso-position-horizontal-relative:char;mso-position-vertical-relative:line" coordsize="8961,45">
                <v:shape id="Shape 29769" style="position:absolute;width:8961;height:45;left:0;top:0;" coordsize="896112,4572" path="m0,2286l896112,2286">
                  <v:stroke weight="0.36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E14ED3" w14:textId="77777777" w:rsidR="00B906AB" w:rsidRPr="007E0893" w:rsidRDefault="00000000">
      <w:pPr>
        <w:spacing w:after="250"/>
        <w:ind w:left="17" w:right="14"/>
        <w:rPr>
          <w:szCs w:val="24"/>
        </w:rPr>
      </w:pPr>
      <w:r w:rsidRPr="007E0893">
        <w:rPr>
          <w:szCs w:val="24"/>
        </w:rPr>
        <w:t>A Helyi Választási Bizottság 4 igen szavazattal 0 ellenében az alábbi határozatot hozta:</w:t>
      </w:r>
    </w:p>
    <w:p w14:paraId="6A99F022" w14:textId="77777777" w:rsidR="00B906AB" w:rsidRPr="007E0893" w:rsidRDefault="00000000">
      <w:pPr>
        <w:spacing w:after="231" w:line="265" w:lineRule="auto"/>
        <w:ind w:left="10" w:right="58" w:hanging="10"/>
        <w:jc w:val="center"/>
        <w:rPr>
          <w:szCs w:val="24"/>
        </w:rPr>
      </w:pPr>
      <w:r w:rsidRPr="007E0893">
        <w:rPr>
          <w:szCs w:val="24"/>
          <w:u w:val="single" w:color="000000"/>
        </w:rPr>
        <w:t xml:space="preserve">A </w:t>
      </w:r>
      <w:proofErr w:type="spellStart"/>
      <w:r w:rsidRPr="007E0893">
        <w:rPr>
          <w:szCs w:val="24"/>
          <w:u w:val="single" w:color="000000"/>
        </w:rPr>
        <w:t>Pusztavacsi</w:t>
      </w:r>
      <w:proofErr w:type="spellEnd"/>
      <w:r w:rsidRPr="007E0893">
        <w:rPr>
          <w:szCs w:val="24"/>
          <w:u w:val="single" w:color="000000"/>
        </w:rPr>
        <w:t xml:space="preserve"> Helyi Választási Bizottság 2/2024. (IV.26.) számú határozata:</w:t>
      </w:r>
    </w:p>
    <w:p w14:paraId="2E9E2F61" w14:textId="77777777" w:rsidR="00B906AB" w:rsidRPr="007E0893" w:rsidRDefault="00000000">
      <w:pPr>
        <w:ind w:left="17" w:right="14"/>
        <w:rPr>
          <w:szCs w:val="24"/>
        </w:rPr>
      </w:pPr>
      <w:proofErr w:type="spellStart"/>
      <w:r w:rsidRPr="007E0893">
        <w:rPr>
          <w:szCs w:val="24"/>
        </w:rPr>
        <w:t>Pusztavacsi</w:t>
      </w:r>
      <w:proofErr w:type="spellEnd"/>
      <w:r w:rsidRPr="007E0893">
        <w:rPr>
          <w:szCs w:val="24"/>
        </w:rPr>
        <w:t xml:space="preserve"> Helyi Választási Bizottság a választási eljárásról szóló 2013. évi XXXVI. törvény 39. (1) bekezdése alapján</w:t>
      </w:r>
    </w:p>
    <w:p w14:paraId="058C6CB7" w14:textId="698C2971" w:rsidR="00B906AB" w:rsidRPr="007E0893" w:rsidRDefault="00000000">
      <w:pPr>
        <w:pStyle w:val="Cmsor2"/>
        <w:ind w:left="24" w:right="43"/>
        <w:rPr>
          <w:sz w:val="24"/>
          <w:szCs w:val="24"/>
        </w:rPr>
      </w:pPr>
      <w:r w:rsidRPr="007E0893">
        <w:rPr>
          <w:sz w:val="24"/>
          <w:szCs w:val="24"/>
        </w:rPr>
        <w:t>Sepr</w:t>
      </w:r>
      <w:r w:rsidR="007E0893" w:rsidRPr="007E0893">
        <w:rPr>
          <w:sz w:val="24"/>
          <w:szCs w:val="24"/>
        </w:rPr>
        <w:t>ű</w:t>
      </w:r>
      <w:r w:rsidRPr="007E0893">
        <w:rPr>
          <w:sz w:val="24"/>
          <w:szCs w:val="24"/>
        </w:rPr>
        <w:t>s József Gáborné</w:t>
      </w:r>
    </w:p>
    <w:p w14:paraId="77335F1A" w14:textId="77777777" w:rsidR="00B906AB" w:rsidRPr="007E0893" w:rsidRDefault="00000000">
      <w:pPr>
        <w:spacing w:after="276" w:line="222" w:lineRule="auto"/>
        <w:ind w:left="1486" w:right="1512" w:hanging="10"/>
        <w:jc w:val="center"/>
        <w:rPr>
          <w:szCs w:val="24"/>
        </w:rPr>
      </w:pPr>
      <w:r w:rsidRPr="007E0893">
        <w:rPr>
          <w:szCs w:val="24"/>
        </w:rPr>
        <w:t xml:space="preserve">Pusztavacs, Petőfi utca 4. szám alatti lakost választja meg a </w:t>
      </w:r>
      <w:proofErr w:type="spellStart"/>
      <w:r w:rsidRPr="007E0893">
        <w:rPr>
          <w:szCs w:val="24"/>
        </w:rPr>
        <w:t>Pusztavacsi</w:t>
      </w:r>
      <w:proofErr w:type="spellEnd"/>
      <w:r w:rsidRPr="007E0893">
        <w:rPr>
          <w:szCs w:val="24"/>
        </w:rPr>
        <w:t xml:space="preserve"> Helyi Választási Bizottság elnökhelyettesének.</w:t>
      </w:r>
    </w:p>
    <w:p w14:paraId="08D4523F" w14:textId="77777777" w:rsidR="00B906AB" w:rsidRPr="007E0893" w:rsidRDefault="00000000">
      <w:pPr>
        <w:spacing w:after="0"/>
        <w:ind w:left="17" w:right="14"/>
        <w:rPr>
          <w:szCs w:val="24"/>
        </w:rPr>
      </w:pPr>
      <w:r w:rsidRPr="007E0893">
        <w:rPr>
          <w:szCs w:val="24"/>
        </w:rPr>
        <w:t>A választási bizottság elsőfokú határozata ellen az ügyben érintett természetes és jogi személy, jogi személyiség nélküli szervezet fellebbezést nyújthat be (</w:t>
      </w:r>
      <w:proofErr w:type="spellStart"/>
      <w:r w:rsidRPr="007E0893">
        <w:rPr>
          <w:szCs w:val="24"/>
        </w:rPr>
        <w:t>Ve</w:t>
      </w:r>
      <w:proofErr w:type="spellEnd"/>
      <w:r w:rsidRPr="007E0893">
        <w:rPr>
          <w:szCs w:val="24"/>
        </w:rPr>
        <w:t xml:space="preserve">. 221. S) - a Pest Vármegyei Területi Választási Bizottságnak címezve (1052 Budapest, Községház u. 7.) - a </w:t>
      </w:r>
      <w:proofErr w:type="spellStart"/>
      <w:r w:rsidRPr="007E0893">
        <w:rPr>
          <w:szCs w:val="24"/>
        </w:rPr>
        <w:t>Pusztavacsi</w:t>
      </w:r>
      <w:proofErr w:type="spellEnd"/>
      <w:r w:rsidRPr="007E0893">
        <w:rPr>
          <w:szCs w:val="24"/>
        </w:rPr>
        <w:t xml:space="preserve"> Helyi Választási Bizottsághoz úgy, hogy a fellebbezés legkésőbb a megtámadott határozat meghozatalától számított harmadik napon, vagyis legkésőbb 2023. november 20-án, 16 óráig megérkezzen (</w:t>
      </w:r>
      <w:proofErr w:type="spellStart"/>
      <w:r w:rsidRPr="007E0893">
        <w:rPr>
          <w:szCs w:val="24"/>
        </w:rPr>
        <w:t>Ve</w:t>
      </w:r>
      <w:proofErr w:type="spellEnd"/>
      <w:r w:rsidRPr="007E0893">
        <w:rPr>
          <w:szCs w:val="24"/>
        </w:rPr>
        <w:t>. 224. S).</w:t>
      </w:r>
    </w:p>
    <w:p w14:paraId="546400A5" w14:textId="77777777" w:rsidR="00B906AB" w:rsidRDefault="00000000">
      <w:pPr>
        <w:ind w:left="17" w:right="14"/>
      </w:pPr>
      <w:r>
        <w:t>A fellebbezés benyújtására rendelkezésre álló határidő jogvesztő.</w:t>
      </w:r>
    </w:p>
    <w:p w14:paraId="1B7997E7" w14:textId="77777777" w:rsidR="00B906AB" w:rsidRDefault="00000000">
      <w:pPr>
        <w:ind w:left="17" w:right="14"/>
      </w:pPr>
      <w:r>
        <w:t xml:space="preserve">A fellebbezést személyesen (Helyi Választási Iroda, 2378 Pusztavacs, Béke tér IO.) vagy elektronikus levélben </w:t>
      </w:r>
      <w:r>
        <w:rPr>
          <w:u w:val="single" w:color="000000"/>
        </w:rPr>
        <w:t>(iegyzo@pusztavacs.hu</w:t>
      </w:r>
      <w:r>
        <w:t xml:space="preserve">) lehet benyújtani a </w:t>
      </w:r>
      <w:proofErr w:type="spellStart"/>
      <w:r>
        <w:t>Pusztavacsi</w:t>
      </w:r>
      <w:proofErr w:type="spellEnd"/>
      <w:r>
        <w:t xml:space="preserve"> Helyi Választási Bizottságnál.</w:t>
      </w:r>
    </w:p>
    <w:p w14:paraId="22C54A38" w14:textId="77777777" w:rsidR="00B906AB" w:rsidRDefault="00000000">
      <w:pPr>
        <w:spacing w:after="12"/>
        <w:ind w:left="17" w:right="14"/>
      </w:pPr>
      <w:r>
        <w:t>A fellebbezésnek tartalmaznia kell:</w:t>
      </w:r>
    </w:p>
    <w:p w14:paraId="05BCFCE5" w14:textId="77777777" w:rsidR="00B906AB" w:rsidRDefault="00000000">
      <w:pPr>
        <w:numPr>
          <w:ilvl w:val="0"/>
          <w:numId w:val="3"/>
        </w:numPr>
        <w:spacing w:after="12"/>
        <w:ind w:right="14" w:hanging="245"/>
      </w:pPr>
      <w:r>
        <w:t xml:space="preserve">a kérelem </w:t>
      </w:r>
      <w:proofErr w:type="spellStart"/>
      <w:r>
        <w:t>Ve</w:t>
      </w:r>
      <w:proofErr w:type="spellEnd"/>
      <w:r>
        <w:t>. 223. (3) bekezdése szerinti alapját,</w:t>
      </w:r>
    </w:p>
    <w:p w14:paraId="3E3E99A9" w14:textId="77777777" w:rsidR="00B906AB" w:rsidRDefault="00000000">
      <w:pPr>
        <w:numPr>
          <w:ilvl w:val="0"/>
          <w:numId w:val="3"/>
        </w:numPr>
        <w:spacing w:after="3"/>
        <w:ind w:right="14" w:hanging="245"/>
      </w:pPr>
      <w:r>
        <w:t>a kérelem benyújtójának nevét, lakcímét (székhelyét) és — ha a lakcímétől (székhelyétől) eltér — postai értesítési címét,</w:t>
      </w:r>
    </w:p>
    <w:p w14:paraId="0299B247" w14:textId="77777777" w:rsidR="00B906AB" w:rsidRDefault="00000000">
      <w:pPr>
        <w:numPr>
          <w:ilvl w:val="0"/>
          <w:numId w:val="3"/>
        </w:numPr>
        <w:spacing w:after="3"/>
        <w:ind w:right="14" w:hanging="245"/>
      </w:pPr>
      <w:r>
        <w:t>a kérelem benyújtójának személyi azonosítóját, illetve ha a külföldön élő, magyarországi lakcímmel nem rendelkező választópolgár nem rendelkezik személyi azonosítóval, a személyazonosságát igazoló igazolványának típusát és számát, vagy jelölő szervezet vagy más szervezet esetében a bírósági nyilvántartásba-vételi számát. A fellebbezés tartalmazhatja benyújtójának elektronikus levélcímét vagy postai értesítési címét.</w:t>
      </w:r>
    </w:p>
    <w:p w14:paraId="5D590503" w14:textId="77777777" w:rsidR="00B906AB" w:rsidRDefault="00000000">
      <w:pPr>
        <w:ind w:left="17" w:right="14"/>
      </w:pPr>
      <w:r>
        <w:t>Az eljárás tárgyánál fogva illetékmentes.</w:t>
      </w:r>
    </w:p>
    <w:p w14:paraId="3B223F46" w14:textId="77777777" w:rsidR="00B906AB" w:rsidRDefault="00000000">
      <w:pPr>
        <w:spacing w:after="231" w:line="265" w:lineRule="auto"/>
        <w:ind w:left="10" w:right="29" w:hanging="10"/>
        <w:jc w:val="center"/>
      </w:pPr>
      <w:r>
        <w:rPr>
          <w:sz w:val="26"/>
          <w:u w:val="single" w:color="000000"/>
        </w:rPr>
        <w:t>INDOKOLÁS:</w:t>
      </w:r>
    </w:p>
    <w:p w14:paraId="2BE24296" w14:textId="77777777" w:rsidR="00B906AB" w:rsidRDefault="00000000">
      <w:pPr>
        <w:spacing w:after="2"/>
        <w:ind w:left="17" w:right="14"/>
      </w:pPr>
      <w:r>
        <w:t xml:space="preserve">Pusztavacs Község Önkormányzata Képviselő-testülete a 25/2024. (IV.25.) számú határozatával megválasztotta a </w:t>
      </w:r>
      <w:proofErr w:type="spellStart"/>
      <w:r>
        <w:t>Pusztavacsi</w:t>
      </w:r>
      <w:proofErr w:type="spellEnd"/>
      <w:r>
        <w:t xml:space="preserve"> Helyi Választási Bizottság (a továbbiakban: Bizottság) tagjait és póttagjait.</w:t>
      </w:r>
    </w:p>
    <w:p w14:paraId="22214C63" w14:textId="77777777" w:rsidR="00B906AB" w:rsidRDefault="00000000">
      <w:pPr>
        <w:ind w:left="17" w:right="14"/>
      </w:pPr>
      <w:r>
        <w:t>A tagok és a póttagok ezen határozat meghozatalának napján esküt, illetve fogadalmat tettek a polgármester előtt.</w:t>
      </w:r>
    </w:p>
    <w:p w14:paraId="727C27E9" w14:textId="77777777" w:rsidR="00B906AB" w:rsidRDefault="00000000">
      <w:pPr>
        <w:ind w:left="17" w:right="14"/>
      </w:pPr>
      <w:r>
        <w:t xml:space="preserve">A választási eljárásról szóló 2013. évi XXXVI. törvény (a továbbiakban: </w:t>
      </w:r>
      <w:proofErr w:type="spellStart"/>
      <w:r>
        <w:t>Ve</w:t>
      </w:r>
      <w:proofErr w:type="spellEnd"/>
      <w:r>
        <w:t xml:space="preserve">.) 38. (l) bekezdése értelmében a választási bizottság tagjai megválasztását és eskü-, illetőleg fogadalomtételét </w:t>
      </w:r>
      <w:r>
        <w:lastRenderedPageBreak/>
        <w:t xml:space="preserve">követően — alakuló ülést tart. A </w:t>
      </w:r>
      <w:proofErr w:type="spellStart"/>
      <w:r>
        <w:t>Ve</w:t>
      </w:r>
      <w:proofErr w:type="spellEnd"/>
      <w:r>
        <w:t>. 39. (l) bekezdése szerint az alakuló ülésen a választási bizottság a választott tagok közül megválasztja elnökét és annak helyettesét.</w:t>
      </w:r>
    </w:p>
    <w:p w14:paraId="20140D75" w14:textId="77777777" w:rsidR="00B906AB" w:rsidRDefault="00000000">
      <w:pPr>
        <w:ind w:left="17" w:right="14"/>
      </w:pPr>
      <w:r>
        <w:t>A Bizottság elnökhelyettesnek Seprűs József Gáborné választotta meg.</w:t>
      </w:r>
    </w:p>
    <w:p w14:paraId="3C550610" w14:textId="77777777" w:rsidR="00B906AB" w:rsidRDefault="00000000">
      <w:pPr>
        <w:ind w:left="17" w:right="14"/>
      </w:pPr>
      <w:r>
        <w:t>Mindezek alapján a Bizottság az alakuló ülésén a rendelkező részben foglaltaknak megfelelően döntött.</w:t>
      </w:r>
    </w:p>
    <w:p w14:paraId="24D6755F" w14:textId="77777777" w:rsidR="00B906AB" w:rsidRDefault="00000000">
      <w:pPr>
        <w:spacing w:after="219"/>
        <w:ind w:left="17" w:right="14"/>
      </w:pPr>
      <w:r>
        <w:t xml:space="preserve">A Bizottság hatáskörét a </w:t>
      </w:r>
      <w:proofErr w:type="spellStart"/>
      <w:r>
        <w:t>Ve</w:t>
      </w:r>
      <w:proofErr w:type="spellEnd"/>
      <w:r>
        <w:t>. 39. (l) bekezdése biztosítja.</w:t>
      </w:r>
    </w:p>
    <w:p w14:paraId="52618405" w14:textId="77777777" w:rsidR="00B906AB" w:rsidRDefault="00000000">
      <w:pPr>
        <w:spacing w:after="309"/>
        <w:ind w:left="17" w:right="14"/>
      </w:pPr>
      <w:r>
        <w:t xml:space="preserve">A Bizottság határozatát a </w:t>
      </w:r>
      <w:proofErr w:type="spellStart"/>
      <w:r>
        <w:t>Ve</w:t>
      </w:r>
      <w:proofErr w:type="spellEnd"/>
      <w:r>
        <w:t>. 44.-49. S-</w:t>
      </w:r>
      <w:proofErr w:type="spellStart"/>
      <w:r>
        <w:t>ai</w:t>
      </w:r>
      <w:proofErr w:type="spellEnd"/>
      <w:r>
        <w:t xml:space="preserve"> alapján hozta, a fellebbezés lehetősége a </w:t>
      </w:r>
      <w:proofErr w:type="spellStart"/>
      <w:r>
        <w:t>Ve</w:t>
      </w:r>
      <w:proofErr w:type="spellEnd"/>
      <w:r>
        <w:t xml:space="preserve">. 221. </w:t>
      </w:r>
      <w:r>
        <w:rPr>
          <w:noProof/>
        </w:rPr>
        <w:drawing>
          <wp:inline distT="0" distB="0" distL="0" distR="0" wp14:anchorId="561A5E9C" wp14:editId="4CAC6142">
            <wp:extent cx="54863" cy="137160"/>
            <wp:effectExtent l="0" t="0" r="0" b="0"/>
            <wp:docPr id="9649" name="Picture 9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9" name="Picture 96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(1) bekezdésén, valamint a 223.-224. i-</w:t>
      </w:r>
      <w:proofErr w:type="spellStart"/>
      <w:r>
        <w:t>ain</w:t>
      </w:r>
      <w:proofErr w:type="spellEnd"/>
      <w:r>
        <w:t xml:space="preserve"> alapul.</w:t>
      </w:r>
    </w:p>
    <w:p w14:paraId="02128ABD" w14:textId="77777777" w:rsidR="00B906AB" w:rsidRDefault="00000000">
      <w:pPr>
        <w:spacing w:after="163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0C1C11F9" wp14:editId="2BEA2DA3">
            <wp:extent cx="896112" cy="137160"/>
            <wp:effectExtent l="0" t="0" r="0" b="0"/>
            <wp:docPr id="9686" name="Picture 9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6" name="Picture 96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11CC0" w14:textId="77777777" w:rsidR="00B906AB" w:rsidRDefault="00000000">
      <w:pPr>
        <w:ind w:left="17" w:right="14"/>
      </w:pPr>
      <w:r>
        <w:t>Felhatalmazás az elnök részére a határozatban lévő név-, szám- vagy más elírás kijavítására.</w:t>
      </w:r>
    </w:p>
    <w:p w14:paraId="5498AC0C" w14:textId="04B2B7FA" w:rsidR="00B906AB" w:rsidRDefault="00000000">
      <w:pPr>
        <w:spacing w:after="212" w:line="259" w:lineRule="auto"/>
        <w:ind w:left="24" w:hanging="10"/>
        <w:jc w:val="left"/>
      </w:pPr>
      <w:r>
        <w:rPr>
          <w:sz w:val="26"/>
          <w:u w:val="single" w:color="000000"/>
        </w:rPr>
        <w:t xml:space="preserve">Göndörné </w:t>
      </w:r>
      <w:proofErr w:type="spellStart"/>
      <w:r>
        <w:rPr>
          <w:sz w:val="26"/>
          <w:u w:val="single" w:color="000000"/>
        </w:rPr>
        <w:t>Fra</w:t>
      </w:r>
      <w:r w:rsidR="007E0893">
        <w:rPr>
          <w:sz w:val="26"/>
          <w:u w:val="single" w:color="000000"/>
        </w:rPr>
        <w:t>j</w:t>
      </w:r>
      <w:r>
        <w:rPr>
          <w:sz w:val="26"/>
          <w:u w:val="single" w:color="000000"/>
        </w:rPr>
        <w:t>ka</w:t>
      </w:r>
      <w:proofErr w:type="spellEnd"/>
      <w:r>
        <w:rPr>
          <w:sz w:val="26"/>
          <w:u w:val="single" w:color="000000"/>
        </w:rPr>
        <w:t xml:space="preserve"> Gabriella HVI vezető:</w:t>
      </w:r>
    </w:p>
    <w:p w14:paraId="000D1EFB" w14:textId="77777777" w:rsidR="00B906AB" w:rsidRDefault="00000000">
      <w:pPr>
        <w:ind w:left="17" w:right="14"/>
      </w:pPr>
      <w:r>
        <w:t>Tájékoztatta a Bizottság tagjait, hogy a választási eljárásról szóló törvény lehetőséget ad a választási bizottságnak, illetve felhatalmazása alapján az elnöknek, hogy ha a határozatban név-, szám- vagy elírás van, akkor a hibát kijavíthatja, ha az nem hat ki az ügy érdemére. Indokolt ezt a felhatalmazást a bizottság elnökének megadni.</w:t>
      </w:r>
    </w:p>
    <w:p w14:paraId="126A35C3" w14:textId="77777777" w:rsidR="00B906AB" w:rsidRDefault="00000000">
      <w:pPr>
        <w:spacing w:after="505" w:line="263" w:lineRule="auto"/>
        <w:ind w:left="17" w:hanging="10"/>
        <w:jc w:val="left"/>
      </w:pPr>
      <w:r>
        <w:rPr>
          <w:sz w:val="26"/>
        </w:rPr>
        <w:t>A Bizottság tagjai egyetértettek a HVI vezető által elmondottakkal.</w:t>
      </w:r>
    </w:p>
    <w:p w14:paraId="0F9D449F" w14:textId="77777777" w:rsidR="00B906AB" w:rsidRDefault="00000000">
      <w:pPr>
        <w:ind w:left="17" w:right="14"/>
      </w:pPr>
      <w:r>
        <w:t xml:space="preserve">A </w:t>
      </w:r>
      <w:proofErr w:type="spellStart"/>
      <w:r>
        <w:t>Pusztavacsi</w:t>
      </w:r>
      <w:proofErr w:type="spellEnd"/>
      <w:r>
        <w:t xml:space="preserve"> Helyi Választási Bizottság 4 igen szavazattal 0 ellenében az alábbi határozatot hozta:</w:t>
      </w:r>
    </w:p>
    <w:p w14:paraId="1F5E5389" w14:textId="77777777" w:rsidR="00B906AB" w:rsidRDefault="00000000">
      <w:pPr>
        <w:spacing w:after="231" w:line="265" w:lineRule="auto"/>
        <w:ind w:left="10" w:right="43" w:hanging="10"/>
        <w:jc w:val="center"/>
      </w:pPr>
      <w:r>
        <w:rPr>
          <w:sz w:val="26"/>
          <w:u w:val="single" w:color="000000"/>
        </w:rPr>
        <w:t xml:space="preserve">A </w:t>
      </w:r>
      <w:proofErr w:type="spellStart"/>
      <w:r>
        <w:rPr>
          <w:sz w:val="26"/>
          <w:u w:val="single" w:color="000000"/>
        </w:rPr>
        <w:t>Pusztavacsi</w:t>
      </w:r>
      <w:proofErr w:type="spellEnd"/>
      <w:r>
        <w:rPr>
          <w:sz w:val="26"/>
          <w:u w:val="single" w:color="000000"/>
        </w:rPr>
        <w:t xml:space="preserve"> Helyi Választási Bizottság 3/2024. (IV.26.) számú határozata:</w:t>
      </w:r>
    </w:p>
    <w:p w14:paraId="00B772E7" w14:textId="77777777" w:rsidR="00B906AB" w:rsidRDefault="00000000">
      <w:pPr>
        <w:spacing w:after="330"/>
        <w:ind w:left="17" w:right="14"/>
      </w:pPr>
      <w:r>
        <w:t xml:space="preserve">A </w:t>
      </w:r>
      <w:proofErr w:type="spellStart"/>
      <w:r>
        <w:t>Pusztavacsi</w:t>
      </w:r>
      <w:proofErr w:type="spellEnd"/>
      <w:r>
        <w:t xml:space="preserve"> Helyi Választási Bizottság a választási eljárásról szóló 2013. évi XXXVI. törvény 50. (l) bekezdése alapján felhatalmazza a Bizottság elnökét a határozatban lévő név-, szám- vagy más elírás kijavítására, amennyiben az nem hat ki az ügy érdemére.</w:t>
      </w:r>
    </w:p>
    <w:p w14:paraId="18BFB7CD" w14:textId="77777777" w:rsidR="00B906AB" w:rsidRDefault="00000000">
      <w:pPr>
        <w:spacing w:after="163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51E59830" wp14:editId="700C3856">
            <wp:extent cx="896112" cy="137161"/>
            <wp:effectExtent l="0" t="0" r="0" b="0"/>
            <wp:docPr id="9687" name="Picture 9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7" name="Picture 96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3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AE993" w14:textId="77777777" w:rsidR="00B906AB" w:rsidRDefault="00000000">
      <w:pPr>
        <w:ind w:left="17" w:right="14"/>
      </w:pPr>
      <w:r>
        <w:t>A HVB-hez benyújtott kifogásnak az elbírálásra jogosult választási bizottsághoz történő áttétel hatáskörének átruházása.</w:t>
      </w:r>
    </w:p>
    <w:p w14:paraId="6DDF70EC" w14:textId="33C77F59" w:rsidR="00B906AB" w:rsidRDefault="00000000">
      <w:pPr>
        <w:spacing w:after="212" w:line="259" w:lineRule="auto"/>
        <w:ind w:left="24" w:hanging="10"/>
        <w:jc w:val="left"/>
      </w:pPr>
      <w:r>
        <w:rPr>
          <w:sz w:val="26"/>
          <w:u w:val="single" w:color="000000"/>
        </w:rPr>
        <w:t xml:space="preserve">Göndörné </w:t>
      </w:r>
      <w:proofErr w:type="spellStart"/>
      <w:r>
        <w:rPr>
          <w:sz w:val="26"/>
          <w:u w:val="single" w:color="000000"/>
        </w:rPr>
        <w:t>Fra</w:t>
      </w:r>
      <w:r w:rsidR="007E0893">
        <w:rPr>
          <w:sz w:val="26"/>
          <w:u w:val="single" w:color="000000"/>
        </w:rPr>
        <w:t>j</w:t>
      </w:r>
      <w:r>
        <w:rPr>
          <w:sz w:val="26"/>
          <w:u w:val="single" w:color="000000"/>
        </w:rPr>
        <w:t>ka</w:t>
      </w:r>
      <w:proofErr w:type="spellEnd"/>
      <w:r>
        <w:rPr>
          <w:sz w:val="26"/>
          <w:u w:val="single" w:color="000000"/>
        </w:rPr>
        <w:t xml:space="preserve"> Gabriella HVI vezető:</w:t>
      </w:r>
    </w:p>
    <w:p w14:paraId="2FFBFEFD" w14:textId="77777777" w:rsidR="00B906AB" w:rsidRDefault="00000000">
      <w:pPr>
        <w:ind w:left="17" w:right="14"/>
      </w:pPr>
      <w:r>
        <w:t xml:space="preserve">Elmondta, hogy a nem a hatáskörrel rendelkező HVB-hez benyújtott kifogást a </w:t>
      </w:r>
      <w:proofErr w:type="spellStart"/>
      <w:r>
        <w:t>Ve</w:t>
      </w:r>
      <w:proofErr w:type="spellEnd"/>
      <w:r>
        <w:t>. szerint legkésőbb a beérkezését követő napon a bizottság jegyzőkönyvbe foglalt döntéssel átteszi az annak elbírálására hatáskörrel és illetékességgel rendelkező választási bizottsághoz. A bizottság ezt a hatáskörét jegyzőkönyvbe foglalt döntéssel a bizottság elnökére átruházhatja. Ezt az áttételi hatáskört célszerű a HVB-nek az elnökére átruházni.</w:t>
      </w:r>
    </w:p>
    <w:p w14:paraId="71720BB2" w14:textId="77777777" w:rsidR="00B906AB" w:rsidRDefault="00000000">
      <w:pPr>
        <w:ind w:left="17" w:right="14"/>
      </w:pPr>
      <w:r>
        <w:t xml:space="preserve">A </w:t>
      </w:r>
      <w:proofErr w:type="spellStart"/>
      <w:r>
        <w:t>Pusztavacsi</w:t>
      </w:r>
      <w:proofErr w:type="spellEnd"/>
      <w:r>
        <w:t xml:space="preserve"> Helyi Választási Bizottság 4 igen szavazattal 0 ellenében az alábbi határozatot hozta:</w:t>
      </w:r>
    </w:p>
    <w:p w14:paraId="3F37990F" w14:textId="77777777" w:rsidR="00B906AB" w:rsidRDefault="00000000">
      <w:pPr>
        <w:spacing w:after="231" w:line="265" w:lineRule="auto"/>
        <w:ind w:left="10" w:right="29" w:hanging="10"/>
        <w:jc w:val="center"/>
      </w:pPr>
      <w:r>
        <w:rPr>
          <w:sz w:val="26"/>
          <w:u w:val="single" w:color="000000"/>
        </w:rPr>
        <w:lastRenderedPageBreak/>
        <w:t xml:space="preserve">A </w:t>
      </w:r>
      <w:proofErr w:type="spellStart"/>
      <w:r>
        <w:rPr>
          <w:sz w:val="26"/>
          <w:u w:val="single" w:color="000000"/>
        </w:rPr>
        <w:t>Pusztavacsi</w:t>
      </w:r>
      <w:proofErr w:type="spellEnd"/>
      <w:r>
        <w:rPr>
          <w:sz w:val="26"/>
          <w:u w:val="single" w:color="000000"/>
        </w:rPr>
        <w:t xml:space="preserve"> Helyi Választási Bizottság 4/2024. (IV.26.) számú határozata:</w:t>
      </w:r>
    </w:p>
    <w:p w14:paraId="52F7B5C8" w14:textId="77777777" w:rsidR="00B906AB" w:rsidRDefault="00000000">
      <w:pPr>
        <w:spacing w:after="573"/>
        <w:ind w:left="17" w:right="14"/>
      </w:pPr>
      <w:r>
        <w:t xml:space="preserve">A </w:t>
      </w:r>
      <w:proofErr w:type="spellStart"/>
      <w:r>
        <w:t>Pusztavacsi</w:t>
      </w:r>
      <w:proofErr w:type="spellEnd"/>
      <w:r>
        <w:t xml:space="preserve"> Helyi Választási Bizottság a választási eljárásról szóló 2013. évi XXXVI. törvény 213. (2) bekezdésében kapott felhatalmazás alapján a választási bizottsághoz benyújtott kifogásnak az elbírálásra hatáskörrel és illetékességgel rendelkező választási bizottsághoz történő áttételének hatáskörét a HVB elnökére átruházza.</w:t>
      </w:r>
    </w:p>
    <w:p w14:paraId="040591A0" w14:textId="77777777" w:rsidR="00B906AB" w:rsidRDefault="00000000">
      <w:pPr>
        <w:spacing w:after="478"/>
        <w:ind w:left="17" w:right="14"/>
      </w:pPr>
      <w:r>
        <w:t xml:space="preserve">5. </w:t>
      </w:r>
      <w:r>
        <w:rPr>
          <w:noProof/>
        </w:rPr>
        <w:drawing>
          <wp:inline distT="0" distB="0" distL="0" distR="0" wp14:anchorId="1FDA1F59" wp14:editId="0DF16696">
            <wp:extent cx="667512" cy="137160"/>
            <wp:effectExtent l="0" t="0" r="0" b="0"/>
            <wp:docPr id="11784" name="Picture 11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4" name="Picture 117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Esküokmányok átadása</w:t>
      </w:r>
    </w:p>
    <w:p w14:paraId="64B0640A" w14:textId="77777777" w:rsidR="00B906AB" w:rsidRDefault="00000000">
      <w:pPr>
        <w:spacing w:after="393"/>
        <w:ind w:left="17" w:right="14"/>
      </w:pPr>
      <w:r>
        <w:t xml:space="preserve">Göndörné </w:t>
      </w:r>
      <w:proofErr w:type="spellStart"/>
      <w:r>
        <w:t>Frajka</w:t>
      </w:r>
      <w:proofErr w:type="spellEnd"/>
      <w:r>
        <w:t xml:space="preserve"> Gabriella HVI Vezető Asszony a HVB tagok részére átadja az esküokmányokat.</w:t>
      </w:r>
    </w:p>
    <w:p w14:paraId="5DFAC752" w14:textId="77777777" w:rsidR="00B906AB" w:rsidRDefault="00000000">
      <w:pPr>
        <w:spacing w:after="226" w:line="263" w:lineRule="auto"/>
        <w:ind w:left="17" w:hanging="10"/>
        <w:jc w:val="left"/>
      </w:pPr>
      <w:r>
        <w:rPr>
          <w:sz w:val="26"/>
        </w:rPr>
        <w:t>é.2 napirendi pont: Tolnai Sándor egyéni listás képviselőjelölt nyilvántartásba vétele</w:t>
      </w:r>
    </w:p>
    <w:p w14:paraId="78BD8002" w14:textId="77777777" w:rsidR="00B906AB" w:rsidRDefault="00000000">
      <w:pPr>
        <w:ind w:left="17" w:right="14"/>
      </w:pPr>
      <w:r>
        <w:t>A HVB tagjai tanulmányozzák a jelölt által behozott ajánló íveket, illetve a HVI munkatárs választási gépen történő rögzítés eredményeit. Nagyné Lukács Mária a HVB elnöke felteszi szavazásra a jelölt nyilvántartásba vételét.</w:t>
      </w:r>
    </w:p>
    <w:p w14:paraId="18E4CA29" w14:textId="07260EBF" w:rsidR="00B906AB" w:rsidRDefault="00000000">
      <w:pPr>
        <w:spacing w:after="111"/>
        <w:ind w:left="17" w:right="14"/>
      </w:pPr>
      <w:r>
        <w:t xml:space="preserve">Az </w:t>
      </w:r>
      <w:proofErr w:type="spellStart"/>
      <w:r>
        <w:t>Pusztavacsi</w:t>
      </w:r>
      <w:proofErr w:type="spellEnd"/>
      <w:r>
        <w:t xml:space="preserve"> Helyi Választási Bizottság 4 igen (e</w:t>
      </w:r>
      <w:r w:rsidR="007E0893">
        <w:t>gy</w:t>
      </w:r>
      <w:r>
        <w:t>hangú) szavazattal a következő határozatot hozza:</w:t>
      </w:r>
    </w:p>
    <w:p w14:paraId="1C2C3D12" w14:textId="77777777" w:rsidR="00B906AB" w:rsidRDefault="00000000">
      <w:pPr>
        <w:ind w:left="17" w:right="14"/>
      </w:pPr>
      <w:r>
        <w:t xml:space="preserve">Pusztavacs Község Helyi Választási Bizottsága a választási eljárásról szóló 2013. évi XXXVI. törvény (továbbiakban </w:t>
      </w:r>
      <w:proofErr w:type="spellStart"/>
      <w:r>
        <w:t>Ve</w:t>
      </w:r>
      <w:proofErr w:type="spellEnd"/>
      <w:r>
        <w:t>.) 132.} alapján meghozta az alábbi</w:t>
      </w:r>
    </w:p>
    <w:p w14:paraId="682F9B87" w14:textId="77777777" w:rsidR="00B906AB" w:rsidRDefault="00000000">
      <w:pPr>
        <w:spacing w:after="231" w:line="265" w:lineRule="auto"/>
        <w:ind w:left="10" w:right="29" w:hanging="10"/>
        <w:jc w:val="center"/>
      </w:pPr>
      <w:r>
        <w:rPr>
          <w:sz w:val="26"/>
          <w:u w:val="single" w:color="000000"/>
        </w:rPr>
        <w:t xml:space="preserve">A </w:t>
      </w:r>
      <w:proofErr w:type="spellStart"/>
      <w:r>
        <w:rPr>
          <w:sz w:val="26"/>
          <w:u w:val="single" w:color="000000"/>
        </w:rPr>
        <w:t>Pusztavacsi</w:t>
      </w:r>
      <w:proofErr w:type="spellEnd"/>
      <w:r>
        <w:rPr>
          <w:sz w:val="26"/>
          <w:u w:val="single" w:color="000000"/>
        </w:rPr>
        <w:t xml:space="preserve"> Helyi Választási Bizottság 5/2024. (IV.26.) számú határozata:</w:t>
      </w:r>
    </w:p>
    <w:p w14:paraId="056E6888" w14:textId="445143E9" w:rsidR="00B906AB" w:rsidRDefault="00000000">
      <w:pPr>
        <w:ind w:left="17" w:right="14"/>
      </w:pPr>
      <w:r>
        <w:t xml:space="preserve">A Helyi Választási Bizottság a helyi önkormányzati képviselők és polgármesterek, valamint nemzetiségi önkormányzati képviselők 2024. június 9. napjára </w:t>
      </w:r>
      <w:r w:rsidR="007E0893">
        <w:t>kitűzött</w:t>
      </w:r>
      <w:r>
        <w:t xml:space="preserve"> általános választásán</w:t>
      </w:r>
    </w:p>
    <w:p w14:paraId="77ACDEC1" w14:textId="1CD81B9F" w:rsidR="00B906AB" w:rsidRDefault="00000000">
      <w:pPr>
        <w:spacing w:after="276" w:line="222" w:lineRule="auto"/>
        <w:ind w:left="10" w:hanging="10"/>
        <w:jc w:val="center"/>
      </w:pPr>
      <w:r>
        <w:t xml:space="preserve">Tolnai Sándor-t (lakcím: 2378 Pusztavacs, Jókai utca 13.), </w:t>
      </w:r>
      <w:r w:rsidR="007E0893">
        <w:t>független</w:t>
      </w:r>
      <w:r>
        <w:t xml:space="preserve"> jelöltet a településen nyilvántartásba veszi.</w:t>
      </w:r>
    </w:p>
    <w:p w14:paraId="3DEA788A" w14:textId="77777777" w:rsidR="00B906AB" w:rsidRDefault="00000000">
      <w:pPr>
        <w:ind w:left="17" w:right="14"/>
      </w:pPr>
      <w:r>
        <w:t>A határozat ellen a Helyi Választási Bizottsághoz benyújtott, de a Pest Vármegyei Területi Választási Bizottsághoz (cím: 1052, Budapest, Községház u. 7.) címzett fellebbezéssel lehet élni akként, hogy a fellebbezés legkésőbb a jelen határozat meghozatalától számított 3. napon 16 óráig megérkezzen. A fellebbezésnek tartalmaznia kell a kérelem jogi alapját (azaz a jogszabálysértés megjelölését vagy a mérlegelésre hivatkozást), a kérelem benyújtójának nevét, lakcímét (székhelyét) és - ha a lakcímétől (székhelyétől) eltér - postai értesítési címét, a kérelem benyújtójának személyi azonosítóját, jelölő szervezet vagy más szervezet esetében a bírósági nyilvántartásba-vételi számát.</w:t>
      </w:r>
    </w:p>
    <w:p w14:paraId="671F2BA9" w14:textId="77777777" w:rsidR="00B906AB" w:rsidRDefault="00000000">
      <w:pPr>
        <w:pStyle w:val="Cmsor1"/>
        <w:ind w:left="32" w:right="29"/>
      </w:pPr>
      <w:r>
        <w:t>I n d ok o l á s</w:t>
      </w:r>
    </w:p>
    <w:p w14:paraId="31DAD0F5" w14:textId="17B283A8" w:rsidR="00B906AB" w:rsidRDefault="00000000">
      <w:pPr>
        <w:ind w:left="17" w:right="14"/>
      </w:pPr>
      <w:r>
        <w:t>Tolnai Sándor f</w:t>
      </w:r>
      <w:r w:rsidR="007E0893">
        <w:t>ü</w:t>
      </w:r>
      <w:r>
        <w:t>ggetlen jelölt kérte az egyéni listás képviselő-jelöltjeként történő nyilvántartásba vételét Pusztavacs községb</w:t>
      </w:r>
      <w:r w:rsidR="007E0893">
        <w:t>e</w:t>
      </w:r>
      <w:r>
        <w:t>n, a helyi önkormányzati képviselők és polgármesterek általános választásán.</w:t>
      </w:r>
    </w:p>
    <w:p w14:paraId="328F0353" w14:textId="77777777" w:rsidR="00B906AB" w:rsidRDefault="00000000">
      <w:pPr>
        <w:spacing w:after="0"/>
        <w:ind w:left="17" w:right="14"/>
      </w:pPr>
      <w:r>
        <w:t xml:space="preserve">A </w:t>
      </w:r>
      <w:proofErr w:type="spellStart"/>
      <w:r>
        <w:t>Ve</w:t>
      </w:r>
      <w:proofErr w:type="spellEnd"/>
      <w:r>
        <w:t>. 132.: alapján a Helyi Választási Bizottság a törvényes feltételeknek megfelelő jelöltet nyilvántartásba veszi.</w:t>
      </w:r>
    </w:p>
    <w:p w14:paraId="337F4319" w14:textId="541126DC" w:rsidR="00B906AB" w:rsidRDefault="00000000">
      <w:pPr>
        <w:ind w:left="82" w:right="79"/>
      </w:pPr>
      <w:r>
        <w:lastRenderedPageBreak/>
        <w:t>Pusztavacs község</w:t>
      </w:r>
      <w:r w:rsidR="007E0893">
        <w:t>ben</w:t>
      </w:r>
      <w:r>
        <w:t xml:space="preserve"> a jelöltnek legalább 11 db ajánlást kell </w:t>
      </w:r>
      <w:r w:rsidR="007E0893">
        <w:t>összegyűjtenie</w:t>
      </w:r>
      <w:r>
        <w:t>. Tolnai Sándor összesen 29 db ajánlást gy</w:t>
      </w:r>
      <w:r w:rsidR="007E0893">
        <w:t>ű</w:t>
      </w:r>
      <w:r>
        <w:t>jtött, melyből 29 db ajánlás érvényességének vizsgálatára került sor. A megvizsgált ajánlásokból 29 db érvényes, 0 db érvénytelen, így megállapítható, hogy Tolnai Sándor a szükséges számú érvényes ajánlást összegy</w:t>
      </w:r>
      <w:r w:rsidR="007E0893">
        <w:t>ű</w:t>
      </w:r>
      <w:r>
        <w:t>jtötte.</w:t>
      </w:r>
    </w:p>
    <w:p w14:paraId="343DD58C" w14:textId="77777777" w:rsidR="00B906AB" w:rsidRDefault="00000000">
      <w:pPr>
        <w:ind w:left="17" w:right="14"/>
      </w:pPr>
      <w:r>
        <w:t xml:space="preserve">Pusztavacs Község Helyi Választási Bizottsága megállapította, hogy Tolnai Sándor a törvényben előírt valamennyi követelménynek eleget tett, a </w:t>
      </w:r>
      <w:proofErr w:type="spellStart"/>
      <w:r>
        <w:t>Ve</w:t>
      </w:r>
      <w:proofErr w:type="spellEnd"/>
      <w:r>
        <w:t>. 124. S (la) bekezdés szerinti nyilatkozatot leadta, ezért a jelöltet nyilvántartásba veszi.</w:t>
      </w:r>
    </w:p>
    <w:p w14:paraId="43362FEE" w14:textId="77777777" w:rsidR="00B906AB" w:rsidRDefault="00000000">
      <w:pPr>
        <w:spacing w:after="829"/>
        <w:ind w:left="17" w:right="14"/>
      </w:pPr>
      <w:r>
        <w:t xml:space="preserve">A Helyi Választási Bizottság határozatát az Alaptörvény 35. cikk (1) bekezdésében foglalt felhatalmazás alapján, a </w:t>
      </w:r>
      <w:proofErr w:type="spellStart"/>
      <w:r>
        <w:t>Ve</w:t>
      </w:r>
      <w:proofErr w:type="spellEnd"/>
      <w:r>
        <w:t>. 132. S-</w:t>
      </w:r>
      <w:proofErr w:type="spellStart"/>
      <w:r>
        <w:t>ában</w:t>
      </w:r>
      <w:proofErr w:type="spellEnd"/>
      <w:r>
        <w:t xml:space="preserve"> foglalt hatáskörében eljárva, a helyi önkormányzati képviselők és polgármesterek választásáról szóló 2010. évi L. törvény 9. (l) bekezdésére figyelemmel hozta, a fellebbezési jogot a </w:t>
      </w:r>
      <w:proofErr w:type="spellStart"/>
      <w:r>
        <w:t>Ve</w:t>
      </w:r>
      <w:proofErr w:type="spellEnd"/>
      <w:r>
        <w:t>. 223-224. alapján biztosította.</w:t>
      </w:r>
    </w:p>
    <w:p w14:paraId="10D98FA9" w14:textId="77777777" w:rsidR="00B906AB" w:rsidRDefault="00000000">
      <w:pPr>
        <w:pStyle w:val="Cmsor2"/>
        <w:spacing w:after="236"/>
        <w:ind w:left="24" w:right="439"/>
      </w:pPr>
      <w:r>
        <w:rPr>
          <w:noProof/>
        </w:rPr>
        <w:drawing>
          <wp:inline distT="0" distB="0" distL="0" distR="0" wp14:anchorId="00F94663" wp14:editId="760DF8C9">
            <wp:extent cx="114300" cy="132588"/>
            <wp:effectExtent l="0" t="0" r="0" b="0"/>
            <wp:docPr id="29772" name="Picture 29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2" name="Picture 297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napirendi pont: Tolnai Sándor egyéni listás képviselőjelölt nyilvántartásba vétele</w:t>
      </w:r>
    </w:p>
    <w:p w14:paraId="056903D7" w14:textId="77777777" w:rsidR="00B906AB" w:rsidRDefault="00000000">
      <w:pPr>
        <w:ind w:left="17" w:right="14"/>
      </w:pPr>
      <w:r>
        <w:t>A HVB tagjai tanulmányozzák a jelölt által behozott ajánló íveket, illetve a HVI munkatárs választási gépen történő rögzítés eredményeit. Nagyné Lukács Mária a HVB elnöke felteszi szavazásra a jelölt nyilvántartásba vételét.</w:t>
      </w:r>
    </w:p>
    <w:p w14:paraId="28C5007C" w14:textId="341E0794" w:rsidR="00B906AB" w:rsidRDefault="00000000">
      <w:pPr>
        <w:spacing w:after="115"/>
        <w:ind w:left="17" w:right="14"/>
      </w:pPr>
      <w:r>
        <w:t xml:space="preserve">Az </w:t>
      </w:r>
      <w:proofErr w:type="spellStart"/>
      <w:r>
        <w:t>Pusztavacsi</w:t>
      </w:r>
      <w:proofErr w:type="spellEnd"/>
      <w:r>
        <w:t xml:space="preserve"> Helyi Választási Bizottság 4 igen (e</w:t>
      </w:r>
      <w:r w:rsidR="007E0893">
        <w:t>gy</w:t>
      </w:r>
      <w:r>
        <w:t>hangú) szavazattal a következő határozatot hozza:</w:t>
      </w:r>
    </w:p>
    <w:p w14:paraId="28B0636C" w14:textId="77777777" w:rsidR="00B906AB" w:rsidRDefault="00000000">
      <w:pPr>
        <w:ind w:left="17" w:right="14"/>
      </w:pPr>
      <w:r>
        <w:t xml:space="preserve">Pusztavacs Község Helyi Választási Bizottsága a választási eljárásról szóló 2013. évi XXXVI. törvény (továbbiakban </w:t>
      </w:r>
      <w:proofErr w:type="spellStart"/>
      <w:r>
        <w:t>Ve</w:t>
      </w:r>
      <w:proofErr w:type="spellEnd"/>
      <w:r>
        <w:t>.) 132.} alapján meghozta az alábbi</w:t>
      </w:r>
    </w:p>
    <w:p w14:paraId="11E2FFED" w14:textId="77777777" w:rsidR="00B906AB" w:rsidRDefault="00000000">
      <w:pPr>
        <w:spacing w:after="231" w:line="265" w:lineRule="auto"/>
        <w:ind w:left="10" w:right="14" w:hanging="10"/>
        <w:jc w:val="center"/>
      </w:pPr>
      <w:r>
        <w:rPr>
          <w:sz w:val="26"/>
          <w:u w:val="single" w:color="000000"/>
        </w:rPr>
        <w:t xml:space="preserve">A </w:t>
      </w:r>
      <w:proofErr w:type="spellStart"/>
      <w:r>
        <w:rPr>
          <w:sz w:val="26"/>
          <w:u w:val="single" w:color="000000"/>
        </w:rPr>
        <w:t>Pusztavacsi</w:t>
      </w:r>
      <w:proofErr w:type="spellEnd"/>
      <w:r>
        <w:rPr>
          <w:sz w:val="26"/>
          <w:u w:val="single" w:color="000000"/>
        </w:rPr>
        <w:t xml:space="preserve"> Helyi Választási Bizottság 6/2024. (IV.26.) számú határozata:</w:t>
      </w:r>
    </w:p>
    <w:p w14:paraId="4C80EAD5" w14:textId="7A49EE9B" w:rsidR="00B906AB" w:rsidRDefault="00000000">
      <w:pPr>
        <w:ind w:left="17" w:right="14"/>
      </w:pPr>
      <w:r>
        <w:t xml:space="preserve">A Helyi Választási Bizottság a helyi önkormányzati képviselők és polgármesterek, valamint nemzetiségi önkormányzati képviselők 2024. június 9. napjára </w:t>
      </w:r>
      <w:r w:rsidR="007E0893">
        <w:t>kitűzött</w:t>
      </w:r>
      <w:r>
        <w:t xml:space="preserve"> általános választásán</w:t>
      </w:r>
    </w:p>
    <w:p w14:paraId="08BDCF04" w14:textId="77777777" w:rsidR="00B906AB" w:rsidRDefault="00000000">
      <w:pPr>
        <w:spacing w:after="276" w:line="222" w:lineRule="auto"/>
        <w:ind w:left="10" w:hanging="10"/>
        <w:jc w:val="center"/>
      </w:pPr>
      <w:r>
        <w:t>Borbély Hajnalka-t (lakcím: 2378 Pusztavacs, Erdősor 58.), független jelöltet a településen nyilvántartásba veszi.</w:t>
      </w:r>
    </w:p>
    <w:p w14:paraId="74BB7390" w14:textId="77777777" w:rsidR="00B906AB" w:rsidRDefault="00000000">
      <w:pPr>
        <w:ind w:left="17" w:right="14"/>
      </w:pPr>
      <w:r>
        <w:t>A határozat ellen a Helyi Választási Bizottsághoz benyújtott, de a Pest Vármegyei Területi Választási Bizottsághoz (cím: 1052, Budapest, Községház u. 7.) címzett fellebbezéssel lehet élni akként, hogy a fellebbezés legkésőbb a jelen határozat meghozatalától számított 3. napon 16 óráig megérkezzen. A fellebbezésnek tartalmaznia kell a kérelem jogi alapját (azaz a jogszabálysértés megjelölését vagy a mérlegelésre hivatkozást), a kérelem benyújtójának nevét, lakcímét (székhelyét) és - ha a lakcímétől (székhelyétől) eltér - postai értesítési címét, a kérelem benyújtójának személyi azonosítóját, jelölő szervezet vagy más szervezet esetében a bírósági nyilvántartásba-vételi számát.</w:t>
      </w:r>
    </w:p>
    <w:p w14:paraId="564D5478" w14:textId="77777777" w:rsidR="00B906AB" w:rsidRDefault="00000000">
      <w:pPr>
        <w:pStyle w:val="Cmsor1"/>
        <w:ind w:left="32" w:right="0"/>
      </w:pPr>
      <w:r>
        <w:t>I n d o k o l á s</w:t>
      </w:r>
    </w:p>
    <w:p w14:paraId="6FAE74DB" w14:textId="77777777" w:rsidR="00B906AB" w:rsidRDefault="00000000">
      <w:pPr>
        <w:ind w:left="82" w:right="14"/>
      </w:pPr>
      <w:r>
        <w:t>Borbély Hajnalka független jelölt kérte az egyéni listás képviselő-jelöltjeként történő nyilvántartásba vételét Pusztavacs községben, a helyi önkormányzati képviselők és polgármesterek általános választásán.</w:t>
      </w:r>
    </w:p>
    <w:p w14:paraId="12C5D9AA" w14:textId="77777777" w:rsidR="00B906AB" w:rsidRDefault="00000000">
      <w:pPr>
        <w:spacing w:after="115"/>
        <w:ind w:left="17" w:right="14"/>
      </w:pPr>
      <w:r>
        <w:lastRenderedPageBreak/>
        <w:t xml:space="preserve">A </w:t>
      </w:r>
      <w:proofErr w:type="spellStart"/>
      <w:r>
        <w:t>Ve</w:t>
      </w:r>
      <w:proofErr w:type="spellEnd"/>
      <w:r>
        <w:t>. 132.Š alapján a Helyi Választási Bizottság a törvényes feltételeknek megfelelő jelöltet nyilvántartásba veszi.</w:t>
      </w:r>
    </w:p>
    <w:p w14:paraId="4B3C1C02" w14:textId="3D5E37DE" w:rsidR="00B906AB" w:rsidRDefault="00000000">
      <w:pPr>
        <w:ind w:left="17" w:right="14"/>
      </w:pPr>
      <w:r>
        <w:t>Pusztavacs község</w:t>
      </w:r>
      <w:r w:rsidR="007E0893">
        <w:t>ben</w:t>
      </w:r>
      <w:r>
        <w:t xml:space="preserve"> a jelöltnek legalább 11 db ajánlást kell </w:t>
      </w:r>
      <w:r w:rsidR="007E0893">
        <w:t>összegyűjtenie</w:t>
      </w:r>
      <w:r>
        <w:t xml:space="preserve">. </w:t>
      </w:r>
      <w:r w:rsidR="007E0893">
        <w:t>Borbély Hajnalka</w:t>
      </w:r>
      <w:r>
        <w:t xml:space="preserve"> összesen 22 db ajánlást gyűjtött, melyből 22 db ajánlás érvényességének vizsgálatára került sor. A megvizsgált ajánlásokból 21 db érvényes, 1 db érvénytelen, így megállapítható, hogy </w:t>
      </w:r>
      <w:r w:rsidR="007E0893">
        <w:t>Borbély Hajnalka</w:t>
      </w:r>
      <w:r>
        <w:t xml:space="preserve"> a szükséges számú érvényes ajánlást összegy</w:t>
      </w:r>
      <w:r w:rsidR="007E0893">
        <w:t>űj</w:t>
      </w:r>
      <w:r>
        <w:t>tötte.</w:t>
      </w:r>
    </w:p>
    <w:p w14:paraId="5C0B5CFB" w14:textId="77777777" w:rsidR="00B906AB" w:rsidRDefault="00000000">
      <w:pPr>
        <w:ind w:left="17" w:right="14"/>
      </w:pPr>
      <w:r>
        <w:t xml:space="preserve">Pusztavacs Község Helyi Választási Bizottsága megállapította, hogy Borbély Hajnalka a törvényben előírt valamennyi követelménynek eleget tett, a </w:t>
      </w:r>
      <w:proofErr w:type="spellStart"/>
      <w:r>
        <w:t>Ve</w:t>
      </w:r>
      <w:proofErr w:type="spellEnd"/>
      <w:r>
        <w:t>. 124. (la) bekezdés szerinti nyilatkozatot leadta, ezért a jelöltet nyilvántartásba veszi.</w:t>
      </w:r>
    </w:p>
    <w:p w14:paraId="3AFAE45F" w14:textId="77777777" w:rsidR="00B906AB" w:rsidRDefault="00000000">
      <w:pPr>
        <w:spacing w:after="542"/>
        <w:ind w:left="17" w:right="14"/>
      </w:pPr>
      <w:r>
        <w:t xml:space="preserve">A Helyi Választási Bizottság határozatát az Alaptörvény 35. cikk (1) bekezdésében foglalt felhatalmazás alapján, a </w:t>
      </w:r>
      <w:proofErr w:type="spellStart"/>
      <w:r>
        <w:t>Ve</w:t>
      </w:r>
      <w:proofErr w:type="spellEnd"/>
      <w:r>
        <w:t>. 132. S-</w:t>
      </w:r>
      <w:proofErr w:type="spellStart"/>
      <w:r>
        <w:t>ában</w:t>
      </w:r>
      <w:proofErr w:type="spellEnd"/>
      <w:r>
        <w:t xml:space="preserve"> foglalt hatáskörében eljárva, a helyi önkormányzati képviselők és polgármesterek választásáról szóló 2010. évi L. törvény 9. (1) bekezdésére figyelemmel hozta, a fellebbezési jogot a </w:t>
      </w:r>
      <w:proofErr w:type="spellStart"/>
      <w:r>
        <w:t>Ve</w:t>
      </w:r>
      <w:proofErr w:type="spellEnd"/>
      <w:r>
        <w:t>. 223-224. alapján biztosította.</w:t>
      </w:r>
    </w:p>
    <w:p w14:paraId="4617EC86" w14:textId="77777777" w:rsidR="00B906AB" w:rsidRDefault="00000000">
      <w:pPr>
        <w:spacing w:after="12"/>
        <w:ind w:left="17" w:right="14"/>
      </w:pPr>
      <w:r>
        <w:t>A HVB elnöke a Bizottság ülését bezárta.</w:t>
      </w:r>
    </w:p>
    <w:p w14:paraId="1ED9AC9E" w14:textId="77777777" w:rsidR="00B906AB" w:rsidRDefault="00000000">
      <w:pPr>
        <w:spacing w:after="50" w:line="259" w:lineRule="auto"/>
        <w:ind w:left="3701" w:firstLine="0"/>
        <w:jc w:val="left"/>
      </w:pPr>
      <w:r>
        <w:rPr>
          <w:noProof/>
        </w:rPr>
        <w:drawing>
          <wp:inline distT="0" distB="0" distL="0" distR="0" wp14:anchorId="110E3966" wp14:editId="69BCBF2A">
            <wp:extent cx="3273552" cy="1540764"/>
            <wp:effectExtent l="0" t="0" r="0" b="0"/>
            <wp:docPr id="29774" name="Picture 29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4" name="Picture 297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73552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FE5F" w14:textId="77777777" w:rsidR="00B906AB" w:rsidRDefault="00000000">
      <w:pPr>
        <w:ind w:left="6231" w:right="14"/>
      </w:pPr>
      <w:r>
        <w:t>HVB elnök</w:t>
      </w:r>
    </w:p>
    <w:p w14:paraId="238E353E" w14:textId="77777777" w:rsidR="00B906AB" w:rsidRDefault="00B906AB">
      <w:pPr>
        <w:sectPr w:rsidR="00B906AB" w:rsidSect="006668E5">
          <w:footerReference w:type="even" r:id="rId16"/>
          <w:footerReference w:type="default" r:id="rId17"/>
          <w:footerReference w:type="first" r:id="rId18"/>
          <w:pgSz w:w="11909" w:h="16848"/>
          <w:pgMar w:top="749" w:right="1418" w:bottom="1591" w:left="1390" w:header="708" w:footer="979" w:gutter="0"/>
          <w:cols w:space="708"/>
        </w:sectPr>
      </w:pPr>
    </w:p>
    <w:p w14:paraId="219D3DE1" w14:textId="77777777" w:rsidR="00B906AB" w:rsidRDefault="00000000">
      <w:pPr>
        <w:spacing w:after="416" w:line="265" w:lineRule="auto"/>
        <w:ind w:left="10" w:right="-720" w:hanging="10"/>
        <w:jc w:val="center"/>
      </w:pPr>
      <w:r>
        <w:rPr>
          <w:sz w:val="26"/>
          <w:u w:val="single" w:color="000000"/>
        </w:rPr>
        <w:lastRenderedPageBreak/>
        <w:t>JELENLÉTI ív</w:t>
      </w:r>
    </w:p>
    <w:p w14:paraId="285B969D" w14:textId="77777777" w:rsidR="00B906AB" w:rsidRDefault="00000000">
      <w:pPr>
        <w:spacing w:after="1925" w:line="222" w:lineRule="auto"/>
        <w:ind w:left="683" w:hanging="10"/>
        <w:jc w:val="center"/>
      </w:pPr>
      <w:r>
        <w:t xml:space="preserve">amely készült 2024.04.26.-án 16 órakor a </w:t>
      </w:r>
      <w:proofErr w:type="spellStart"/>
      <w:r>
        <w:t>Pusztavacsi</w:t>
      </w:r>
      <w:proofErr w:type="spellEnd"/>
      <w:r>
        <w:t xml:space="preserve"> Polgármesteri Hivatalban a Helyi Választási Bizottság üléséről</w:t>
      </w:r>
    </w:p>
    <w:p w14:paraId="5CADCF83" w14:textId="77777777" w:rsidR="00B906AB" w:rsidRDefault="00000000">
      <w:pPr>
        <w:spacing w:after="678"/>
        <w:ind w:left="17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8FEA88B" wp14:editId="2C94A0C2">
            <wp:simplePos x="0" y="0"/>
            <wp:positionH relativeFrom="column">
              <wp:posOffset>2939796</wp:posOffset>
            </wp:positionH>
            <wp:positionV relativeFrom="paragraph">
              <wp:posOffset>-96011</wp:posOffset>
            </wp:positionV>
            <wp:extent cx="2702052" cy="918972"/>
            <wp:effectExtent l="0" t="0" r="0" b="0"/>
            <wp:wrapSquare wrapText="bothSides"/>
            <wp:docPr id="16401" name="Picture 16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1" name="Picture 164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02052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Nagyné Lukács Mária, HVB tag</w:t>
      </w:r>
    </w:p>
    <w:p w14:paraId="12FEC390" w14:textId="77777777" w:rsidR="00B906AB" w:rsidRDefault="00000000">
      <w:pPr>
        <w:spacing w:after="323"/>
        <w:ind w:left="17" w:right="14"/>
      </w:pPr>
      <w:r>
        <w:t>Seprűs József Gáborné, HVB tag</w:t>
      </w:r>
    </w:p>
    <w:p w14:paraId="52A11F29" w14:textId="77777777" w:rsidR="00B906AB" w:rsidRDefault="00000000">
      <w:pPr>
        <w:tabs>
          <w:tab w:val="center" w:pos="6754"/>
        </w:tabs>
        <w:spacing w:after="707"/>
        <w:ind w:left="0" w:firstLine="0"/>
        <w:jc w:val="left"/>
      </w:pPr>
      <w:r>
        <w:t>Krizsán Balázs HVB tag</w:t>
      </w:r>
      <w:r>
        <w:tab/>
      </w:r>
      <w:r>
        <w:rPr>
          <w:noProof/>
        </w:rPr>
        <w:drawing>
          <wp:inline distT="0" distB="0" distL="0" distR="0" wp14:anchorId="5CE7F829" wp14:editId="4A2813E3">
            <wp:extent cx="2706624" cy="361188"/>
            <wp:effectExtent l="0" t="0" r="0" b="0"/>
            <wp:docPr id="16402" name="Picture 16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2" name="Picture 1640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5C69" w14:textId="77777777" w:rsidR="00B906AB" w:rsidRDefault="00000000">
      <w:pPr>
        <w:tabs>
          <w:tab w:val="center" w:pos="6754"/>
        </w:tabs>
        <w:spacing w:after="679"/>
        <w:ind w:left="0" w:firstLine="0"/>
        <w:jc w:val="left"/>
      </w:pPr>
      <w:proofErr w:type="spellStart"/>
      <w:r>
        <w:t>Baniczkiné</w:t>
      </w:r>
      <w:proofErr w:type="spellEnd"/>
      <w:r>
        <w:t xml:space="preserve"> Gubicza Judit HVB tag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8FC0E1" wp14:editId="6BE77AA3">
                <wp:extent cx="2706624" cy="4572"/>
                <wp:effectExtent l="0" t="0" r="0" b="0"/>
                <wp:docPr id="29777" name="Group 29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624" cy="4572"/>
                          <a:chOff x="0" y="0"/>
                          <a:chExt cx="2706624" cy="4572"/>
                        </a:xfrm>
                      </wpg:grpSpPr>
                      <wps:wsp>
                        <wps:cNvPr id="29776" name="Shape 29776"/>
                        <wps:cNvSpPr/>
                        <wps:spPr>
                          <a:xfrm>
                            <a:off x="0" y="0"/>
                            <a:ext cx="2706624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4" h="4572">
                                <a:moveTo>
                                  <a:pt x="0" y="2286"/>
                                </a:moveTo>
                                <a:lnTo>
                                  <a:pt x="2706624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777" style="width:213.12pt;height:0.359985pt;mso-position-horizontal-relative:char;mso-position-vertical-relative:line" coordsize="27066,45">
                <v:shape id="Shape 29776" style="position:absolute;width:27066;height:45;left:0;top:0;" coordsize="2706624,4572" path="m0,2286l2706624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26ECEE" w14:textId="77777777" w:rsidR="00B906AB" w:rsidRDefault="00000000">
      <w:pPr>
        <w:spacing w:after="681"/>
        <w:ind w:left="17" w:right="1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A58A5A5" wp14:editId="25D76A1C">
            <wp:simplePos x="0" y="0"/>
            <wp:positionH relativeFrom="column">
              <wp:posOffset>2935224</wp:posOffset>
            </wp:positionH>
            <wp:positionV relativeFrom="paragraph">
              <wp:posOffset>-151294</wp:posOffset>
            </wp:positionV>
            <wp:extent cx="2706624" cy="900684"/>
            <wp:effectExtent l="0" t="0" r="0" b="0"/>
            <wp:wrapSquare wrapText="bothSides"/>
            <wp:docPr id="16404" name="Picture 16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4" name="Picture 164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Bátki-Hank</w:t>
      </w:r>
      <w:proofErr w:type="spellEnd"/>
      <w:r>
        <w:t xml:space="preserve"> Anasztázia HVB tag</w:t>
      </w:r>
    </w:p>
    <w:p w14:paraId="3C5C368F" w14:textId="77777777" w:rsidR="00B906AB" w:rsidRDefault="00000000">
      <w:pPr>
        <w:spacing w:after="707"/>
        <w:ind w:left="17" w:right="14"/>
      </w:pPr>
      <w:r>
        <w:t>Szikora László HVB póttag</w:t>
      </w:r>
    </w:p>
    <w:p w14:paraId="38A5EC75" w14:textId="77777777" w:rsidR="00B906AB" w:rsidRDefault="00000000">
      <w:pPr>
        <w:tabs>
          <w:tab w:val="center" w:pos="6757"/>
        </w:tabs>
        <w:spacing w:after="293"/>
        <w:ind w:left="0" w:firstLine="0"/>
        <w:jc w:val="left"/>
      </w:pPr>
      <w:proofErr w:type="spellStart"/>
      <w:r>
        <w:t>Hlacsok</w:t>
      </w:r>
      <w:proofErr w:type="spellEnd"/>
      <w:r>
        <w:t xml:space="preserve"> Klára HVB póttag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0E6C5E" wp14:editId="486034D4">
                <wp:extent cx="2711196" cy="4572"/>
                <wp:effectExtent l="0" t="0" r="0" b="0"/>
                <wp:docPr id="29779" name="Group 29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1196" cy="4572"/>
                          <a:chOff x="0" y="0"/>
                          <a:chExt cx="2711196" cy="4572"/>
                        </a:xfrm>
                      </wpg:grpSpPr>
                      <wps:wsp>
                        <wps:cNvPr id="29778" name="Shape 29778"/>
                        <wps:cNvSpPr/>
                        <wps:spPr>
                          <a:xfrm>
                            <a:off x="0" y="0"/>
                            <a:ext cx="27111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196" h="4572">
                                <a:moveTo>
                                  <a:pt x="0" y="2286"/>
                                </a:moveTo>
                                <a:lnTo>
                                  <a:pt x="2711196" y="2286"/>
                                </a:lnTo>
                              </a:path>
                            </a:pathLst>
                          </a:custGeom>
                          <a:ln w="457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779" style="width:213.48pt;height:0.359985pt;mso-position-horizontal-relative:char;mso-position-vertical-relative:line" coordsize="27111,45">
                <v:shape id="Shape 29778" style="position:absolute;width:27111;height:45;left:0;top:0;" coordsize="2711196,4572" path="m0,2286l2711196,2286">
                  <v:stroke weight="0.35998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06D1C8B" w14:textId="77777777" w:rsidR="00B906AB" w:rsidRDefault="00000000">
      <w:pPr>
        <w:tabs>
          <w:tab w:val="center" w:pos="6757"/>
        </w:tabs>
        <w:ind w:left="0" w:firstLine="0"/>
        <w:jc w:val="left"/>
      </w:pPr>
      <w:r>
        <w:t xml:space="preserve">Göndörné </w:t>
      </w:r>
      <w:proofErr w:type="spellStart"/>
      <w:r>
        <w:t>Frajka</w:t>
      </w:r>
      <w:proofErr w:type="spellEnd"/>
      <w:r>
        <w:t xml:space="preserve"> Gabriella HVI vezető</w:t>
      </w:r>
      <w:r>
        <w:tab/>
      </w:r>
      <w:r>
        <w:rPr>
          <w:noProof/>
        </w:rPr>
        <w:drawing>
          <wp:inline distT="0" distB="0" distL="0" distR="0" wp14:anchorId="2DD78B53" wp14:editId="4108AE9E">
            <wp:extent cx="2711196" cy="507492"/>
            <wp:effectExtent l="0" t="0" r="0" b="0"/>
            <wp:docPr id="16406" name="Picture 16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6" name="Picture 1640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11196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6AB">
      <w:footerReference w:type="even" r:id="rId23"/>
      <w:footerReference w:type="default" r:id="rId24"/>
      <w:footerReference w:type="first" r:id="rId25"/>
      <w:pgSz w:w="11909" w:h="16848"/>
      <w:pgMar w:top="1440" w:right="2124" w:bottom="1440" w:left="14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DE438" w14:textId="77777777" w:rsidR="006668E5" w:rsidRDefault="006668E5">
      <w:pPr>
        <w:spacing w:after="0" w:line="240" w:lineRule="auto"/>
      </w:pPr>
      <w:r>
        <w:separator/>
      </w:r>
    </w:p>
  </w:endnote>
  <w:endnote w:type="continuationSeparator" w:id="0">
    <w:p w14:paraId="1854B8A7" w14:textId="77777777" w:rsidR="006668E5" w:rsidRDefault="0066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A6120" w14:textId="77777777" w:rsidR="00B906AB" w:rsidRDefault="00000000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57BA8" w14:textId="77777777" w:rsidR="00B906AB" w:rsidRDefault="00000000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AB867B" w14:textId="77777777" w:rsidR="00B906AB" w:rsidRDefault="00000000">
    <w:pPr>
      <w:spacing w:after="0" w:line="259" w:lineRule="auto"/>
      <w:ind w:left="0" w:right="1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7B32B" w14:textId="77777777" w:rsidR="00B906AB" w:rsidRDefault="00B906AB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ED52D0" w14:textId="77777777" w:rsidR="00B906AB" w:rsidRDefault="00B906AB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DFAEE" w14:textId="77777777" w:rsidR="00B906AB" w:rsidRDefault="00B906A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89B13" w14:textId="77777777" w:rsidR="006668E5" w:rsidRDefault="006668E5">
      <w:pPr>
        <w:spacing w:after="0" w:line="240" w:lineRule="auto"/>
      </w:pPr>
      <w:r>
        <w:separator/>
      </w:r>
    </w:p>
  </w:footnote>
  <w:footnote w:type="continuationSeparator" w:id="0">
    <w:p w14:paraId="4F194A86" w14:textId="77777777" w:rsidR="006668E5" w:rsidRDefault="0066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83A9B"/>
    <w:multiLevelType w:val="hybridMultilevel"/>
    <w:tmpl w:val="243EBE0A"/>
    <w:lvl w:ilvl="0" w:tplc="2BC6A4CC">
      <w:start w:val="1"/>
      <w:numFmt w:val="lowerLetter"/>
      <w:lvlText w:val="%1)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88C5C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000E0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AA68D4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AB64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62D384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2BD9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0A12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CEBF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221F2"/>
    <w:multiLevelType w:val="hybridMultilevel"/>
    <w:tmpl w:val="D7846E42"/>
    <w:lvl w:ilvl="0" w:tplc="66287A02">
      <w:start w:val="1"/>
      <w:numFmt w:val="lowerLetter"/>
      <w:lvlText w:val="%1)"/>
      <w:lvlJc w:val="left"/>
      <w:pPr>
        <w:ind w:left="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A2E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697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457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ABA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28D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83D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EE44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0076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610B9"/>
    <w:multiLevelType w:val="hybridMultilevel"/>
    <w:tmpl w:val="63923FEA"/>
    <w:lvl w:ilvl="0" w:tplc="635E6A44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0AA7C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8AFE4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67B10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07ECE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0290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09C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EF04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EA98E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2693788">
    <w:abstractNumId w:val="2"/>
  </w:num>
  <w:num w:numId="2" w16cid:durableId="1083643306">
    <w:abstractNumId w:val="1"/>
  </w:num>
  <w:num w:numId="3" w16cid:durableId="204787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AB"/>
    <w:rsid w:val="003D71B2"/>
    <w:rsid w:val="006668E5"/>
    <w:rsid w:val="007E0893"/>
    <w:rsid w:val="00B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DFC0"/>
  <w15:docId w15:val="{2B0C1E32-E088-4406-8F19-B438CCCC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71" w:line="247" w:lineRule="auto"/>
      <w:ind w:left="41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80"/>
      <w:ind w:left="10" w:right="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3084" w:right="272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oter" Target="footer4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3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2260</Words>
  <Characters>15597</Characters>
  <Application>Microsoft Office Word</Application>
  <DocSecurity>0</DocSecurity>
  <Lines>129</Lines>
  <Paragraphs>35</Paragraphs>
  <ScaleCrop>false</ScaleCrop>
  <Company/>
  <LinksUpToDate>false</LinksUpToDate>
  <CharactersWithSpaces>17822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cp:lastModifiedBy>titkar</cp:lastModifiedBy>
  <cp:revision>3</cp:revision>
  <dcterms:created xsi:type="dcterms:W3CDTF">2024-05-03T17:22:00Z</dcterms:created>
  <dcterms:modified xsi:type="dcterms:W3CDTF">2024-05-03T17:28:00Z</dcterms:modified>
</cp:coreProperties>
</file>